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6973" w:rsidRDefault="00A90635" w:rsidP="00A90635">
      <w:pPr>
        <w:jc w:val="center"/>
        <w:rPr>
          <w:rFonts w:asciiTheme="minorEastAsia" w:hAnsiTheme="minorEastAsia" w:hint="eastAsia"/>
          <w:b/>
          <w:sz w:val="24"/>
          <w:szCs w:val="24"/>
        </w:rPr>
      </w:pPr>
      <w:r w:rsidRPr="00A90635">
        <w:rPr>
          <w:rFonts w:asciiTheme="minorEastAsia" w:hAnsiTheme="minorEastAsia" w:hint="eastAsia"/>
          <w:b/>
          <w:sz w:val="24"/>
          <w:szCs w:val="24"/>
        </w:rPr>
        <w:t>2014年公司法修订对照表及律师解读</w:t>
      </w:r>
    </w:p>
    <w:p w:rsidR="00A90635" w:rsidRDefault="00A90635" w:rsidP="00A90635">
      <w:pPr>
        <w:jc w:val="center"/>
        <w:rPr>
          <w:rFonts w:asciiTheme="minorEastAsia" w:hAnsiTheme="minorEastAsia" w:hint="eastAsia"/>
          <w:b/>
          <w:sz w:val="24"/>
          <w:szCs w:val="24"/>
        </w:rPr>
      </w:pPr>
    </w:p>
    <w:tbl>
      <w:tblPr>
        <w:tblW w:w="8517" w:type="dxa"/>
        <w:tblLayout w:type="fixed"/>
        <w:tblCellMar>
          <w:left w:w="0" w:type="dxa"/>
          <w:right w:w="0" w:type="dxa"/>
        </w:tblCellMar>
        <w:tblLook w:val="04A0"/>
      </w:tblPr>
      <w:tblGrid>
        <w:gridCol w:w="2839"/>
        <w:gridCol w:w="2839"/>
        <w:gridCol w:w="2839"/>
      </w:tblGrid>
      <w:tr w:rsidR="00A90635" w:rsidRPr="00840BFC" w:rsidTr="008F7F84">
        <w:tc>
          <w:tcPr>
            <w:tcW w:w="283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840BFC" w:rsidRPr="00840BFC" w:rsidRDefault="00A90635" w:rsidP="008F7F84">
            <w:pPr>
              <w:widowControl/>
              <w:spacing w:after="75" w:line="270" w:lineRule="atLeast"/>
              <w:jc w:val="center"/>
              <w:rPr>
                <w:rFonts w:ascii="Tahoma" w:eastAsia="宋体" w:hAnsi="Tahoma" w:cs="Tahoma"/>
                <w:kern w:val="0"/>
                <w:sz w:val="18"/>
                <w:szCs w:val="18"/>
              </w:rPr>
            </w:pPr>
            <w:r w:rsidRPr="00840BFC">
              <w:rPr>
                <w:rFonts w:ascii="Tahoma" w:eastAsia="宋体" w:hAnsi="Tahoma" w:cs="Tahoma"/>
                <w:kern w:val="0"/>
                <w:sz w:val="18"/>
                <w:szCs w:val="18"/>
              </w:rPr>
              <w:t>修订前</w:t>
            </w:r>
          </w:p>
        </w:tc>
        <w:tc>
          <w:tcPr>
            <w:tcW w:w="2839"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840BFC" w:rsidRPr="00840BFC" w:rsidRDefault="00A90635" w:rsidP="008F7F84">
            <w:pPr>
              <w:widowControl/>
              <w:spacing w:after="75" w:line="270" w:lineRule="atLeast"/>
              <w:jc w:val="center"/>
              <w:rPr>
                <w:rFonts w:ascii="Tahoma" w:eastAsia="宋体" w:hAnsi="Tahoma" w:cs="Tahoma"/>
                <w:kern w:val="0"/>
                <w:sz w:val="18"/>
                <w:szCs w:val="18"/>
              </w:rPr>
            </w:pPr>
            <w:r w:rsidRPr="00840BFC">
              <w:rPr>
                <w:rFonts w:ascii="Tahoma" w:eastAsia="宋体" w:hAnsi="Tahoma" w:cs="Tahoma"/>
                <w:kern w:val="0"/>
                <w:sz w:val="18"/>
                <w:szCs w:val="18"/>
              </w:rPr>
              <w:t>修订后</w:t>
            </w:r>
          </w:p>
        </w:tc>
        <w:tc>
          <w:tcPr>
            <w:tcW w:w="2839"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840BFC" w:rsidRPr="00840BFC" w:rsidRDefault="00A90635" w:rsidP="008F7F84">
            <w:pPr>
              <w:widowControl/>
              <w:spacing w:after="75" w:line="270" w:lineRule="atLeast"/>
              <w:jc w:val="center"/>
              <w:rPr>
                <w:rFonts w:ascii="Tahoma" w:eastAsia="宋体" w:hAnsi="Tahoma" w:cs="Tahoma"/>
                <w:kern w:val="0"/>
                <w:sz w:val="18"/>
                <w:szCs w:val="18"/>
              </w:rPr>
            </w:pPr>
            <w:r w:rsidRPr="00840BFC">
              <w:rPr>
                <w:rFonts w:ascii="Tahoma" w:eastAsia="宋体" w:hAnsi="Tahoma" w:cs="Tahoma"/>
                <w:kern w:val="0"/>
                <w:sz w:val="18"/>
                <w:szCs w:val="18"/>
              </w:rPr>
              <w:t>解读</w:t>
            </w:r>
          </w:p>
        </w:tc>
      </w:tr>
      <w:tr w:rsidR="00A90635" w:rsidRPr="00840BFC" w:rsidTr="008F7F84">
        <w:tc>
          <w:tcPr>
            <w:tcW w:w="28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840BFC" w:rsidRPr="00840BFC" w:rsidRDefault="00A90635" w:rsidP="008F7F84">
            <w:pPr>
              <w:widowControl/>
              <w:spacing w:after="75" w:line="270" w:lineRule="atLeast"/>
              <w:jc w:val="left"/>
              <w:rPr>
                <w:rFonts w:ascii="Tahoma" w:eastAsia="宋体" w:hAnsi="Tahoma" w:cs="Tahoma"/>
                <w:kern w:val="0"/>
                <w:sz w:val="18"/>
                <w:szCs w:val="18"/>
              </w:rPr>
            </w:pPr>
            <w:r w:rsidRPr="00840BFC">
              <w:rPr>
                <w:rFonts w:ascii="Tahoma" w:eastAsia="宋体" w:hAnsi="Tahoma" w:cs="Tahoma"/>
                <w:kern w:val="0"/>
                <w:sz w:val="18"/>
                <w:szCs w:val="18"/>
              </w:rPr>
              <w:t>第七条　依法设立的公司，由公司登记机关发给公司营业执照。公司营业执照签发日期为公司成立日期。</w:t>
            </w:r>
            <w:r w:rsidRPr="00840BFC">
              <w:rPr>
                <w:rFonts w:ascii="Tahoma" w:eastAsia="宋体" w:hAnsi="Tahoma" w:cs="Tahoma"/>
                <w:kern w:val="0"/>
                <w:sz w:val="18"/>
                <w:szCs w:val="18"/>
              </w:rPr>
              <w:br/>
            </w:r>
            <w:r w:rsidRPr="00840BFC">
              <w:rPr>
                <w:rFonts w:ascii="Tahoma" w:eastAsia="宋体" w:hAnsi="Tahoma" w:cs="Tahoma"/>
                <w:kern w:val="0"/>
                <w:sz w:val="18"/>
                <w:szCs w:val="18"/>
              </w:rPr>
              <w:t xml:space="preserve">　　公司营业执照应当载明公司的名称、住所、注册资本、</w:t>
            </w:r>
            <w:r w:rsidRPr="00840BFC">
              <w:rPr>
                <w:rFonts w:ascii="Tahoma" w:eastAsia="宋体" w:hAnsi="Tahoma" w:cs="Tahoma"/>
                <w:color w:val="FF0000"/>
                <w:kern w:val="0"/>
                <w:sz w:val="18"/>
                <w:szCs w:val="18"/>
              </w:rPr>
              <w:t>实收资本</w:t>
            </w:r>
            <w:r w:rsidRPr="00840BFC">
              <w:rPr>
                <w:rFonts w:ascii="Tahoma" w:eastAsia="宋体" w:hAnsi="Tahoma" w:cs="Tahoma"/>
                <w:kern w:val="0"/>
                <w:sz w:val="18"/>
                <w:szCs w:val="18"/>
              </w:rPr>
              <w:t>、经营范围、法定代表人姓名等事项。</w:t>
            </w:r>
            <w:r w:rsidRPr="00840BFC">
              <w:rPr>
                <w:rFonts w:ascii="Tahoma" w:eastAsia="宋体" w:hAnsi="Tahoma" w:cs="Tahoma"/>
                <w:kern w:val="0"/>
                <w:sz w:val="18"/>
                <w:szCs w:val="18"/>
              </w:rPr>
              <w:br/>
            </w:r>
            <w:r w:rsidRPr="00840BFC">
              <w:rPr>
                <w:rFonts w:ascii="Tahoma" w:eastAsia="宋体" w:hAnsi="Tahoma" w:cs="Tahoma"/>
                <w:kern w:val="0"/>
                <w:sz w:val="18"/>
                <w:szCs w:val="18"/>
              </w:rPr>
              <w:t xml:space="preserve">　　公司营业执照记载的事项发生变更的，公司应当依法办理变更登记，由公司登记机关换发营业执照。</w:t>
            </w:r>
          </w:p>
        </w:tc>
        <w:tc>
          <w:tcPr>
            <w:tcW w:w="2839" w:type="dxa"/>
            <w:tcBorders>
              <w:top w:val="nil"/>
              <w:left w:val="nil"/>
              <w:bottom w:val="single" w:sz="8" w:space="0" w:color="000000"/>
              <w:right w:val="single" w:sz="8" w:space="0" w:color="000000"/>
            </w:tcBorders>
            <w:tcMar>
              <w:top w:w="0" w:type="dxa"/>
              <w:left w:w="108" w:type="dxa"/>
              <w:bottom w:w="0" w:type="dxa"/>
              <w:right w:w="108" w:type="dxa"/>
            </w:tcMar>
            <w:hideMark/>
          </w:tcPr>
          <w:p w:rsidR="00840BFC" w:rsidRPr="00840BFC" w:rsidRDefault="00A90635" w:rsidP="008F7F84">
            <w:pPr>
              <w:widowControl/>
              <w:spacing w:after="75" w:line="270" w:lineRule="atLeast"/>
              <w:jc w:val="left"/>
              <w:rPr>
                <w:rFonts w:ascii="Tahoma" w:eastAsia="宋体" w:hAnsi="Tahoma" w:cs="Tahoma"/>
                <w:kern w:val="0"/>
                <w:sz w:val="18"/>
                <w:szCs w:val="18"/>
              </w:rPr>
            </w:pPr>
            <w:r w:rsidRPr="00840BFC">
              <w:rPr>
                <w:rFonts w:ascii="Tahoma" w:eastAsia="宋体" w:hAnsi="Tahoma" w:cs="Tahoma"/>
                <w:kern w:val="0"/>
                <w:sz w:val="18"/>
                <w:szCs w:val="18"/>
              </w:rPr>
              <w:t>第七条　依法设立的公司，由公司登记机关发给公司营业执照。公司营业执照签发日期为公司成立日期。</w:t>
            </w:r>
            <w:r w:rsidRPr="00840BFC">
              <w:rPr>
                <w:rFonts w:ascii="Tahoma" w:eastAsia="宋体" w:hAnsi="Tahoma" w:cs="Tahoma"/>
                <w:kern w:val="0"/>
                <w:sz w:val="18"/>
                <w:szCs w:val="18"/>
              </w:rPr>
              <w:br/>
            </w:r>
            <w:r w:rsidRPr="00840BFC">
              <w:rPr>
                <w:rFonts w:ascii="Tahoma" w:eastAsia="宋体" w:hAnsi="Tahoma" w:cs="Tahoma"/>
                <w:kern w:val="0"/>
                <w:sz w:val="18"/>
                <w:szCs w:val="18"/>
              </w:rPr>
              <w:t xml:space="preserve">　　公司营业执照应当载明公司的名称、住所、注册资本、经营范围、法定代表人姓名等事项。</w:t>
            </w:r>
            <w:r w:rsidRPr="00840BFC">
              <w:rPr>
                <w:rFonts w:ascii="Tahoma" w:eastAsia="宋体" w:hAnsi="Tahoma" w:cs="Tahoma"/>
                <w:kern w:val="0"/>
                <w:sz w:val="18"/>
                <w:szCs w:val="18"/>
              </w:rPr>
              <w:br/>
            </w:r>
            <w:r w:rsidRPr="00840BFC">
              <w:rPr>
                <w:rFonts w:ascii="Tahoma" w:eastAsia="宋体" w:hAnsi="Tahoma" w:cs="Tahoma"/>
                <w:kern w:val="0"/>
                <w:sz w:val="18"/>
                <w:szCs w:val="18"/>
              </w:rPr>
              <w:t xml:space="preserve">　　公司营业执照记载的事项发生变更的，公司应当依法办理变更登记，由公司登记机关换发营业执照。</w:t>
            </w:r>
          </w:p>
        </w:tc>
        <w:tc>
          <w:tcPr>
            <w:tcW w:w="2839" w:type="dxa"/>
            <w:tcBorders>
              <w:top w:val="nil"/>
              <w:left w:val="nil"/>
              <w:bottom w:val="single" w:sz="8" w:space="0" w:color="000000"/>
              <w:right w:val="single" w:sz="8" w:space="0" w:color="000000"/>
            </w:tcBorders>
            <w:tcMar>
              <w:top w:w="0" w:type="dxa"/>
              <w:left w:w="108" w:type="dxa"/>
              <w:bottom w:w="0" w:type="dxa"/>
              <w:right w:w="108" w:type="dxa"/>
            </w:tcMar>
            <w:hideMark/>
          </w:tcPr>
          <w:p w:rsidR="00A90635" w:rsidRPr="00840BFC" w:rsidRDefault="00A90635" w:rsidP="008F7F84">
            <w:pPr>
              <w:widowControl/>
              <w:spacing w:after="75" w:line="270" w:lineRule="atLeast"/>
              <w:jc w:val="left"/>
              <w:rPr>
                <w:rFonts w:ascii="Tahoma" w:eastAsia="宋体" w:hAnsi="Tahoma" w:cs="Tahoma"/>
                <w:kern w:val="0"/>
                <w:sz w:val="18"/>
                <w:szCs w:val="18"/>
              </w:rPr>
            </w:pPr>
            <w:r w:rsidRPr="00840BFC">
              <w:rPr>
                <w:rFonts w:ascii="Tahoma" w:eastAsia="宋体" w:hAnsi="Tahoma" w:cs="Tahoma"/>
                <w:kern w:val="0"/>
                <w:sz w:val="18"/>
                <w:szCs w:val="18"/>
              </w:rPr>
              <w:t>实收资本不再是公司登记的记载事项。</w:t>
            </w:r>
          </w:p>
          <w:p w:rsidR="00A90635" w:rsidRPr="00840BFC" w:rsidRDefault="00A90635" w:rsidP="008F7F84">
            <w:pPr>
              <w:widowControl/>
              <w:spacing w:after="75" w:line="270" w:lineRule="atLeast"/>
              <w:jc w:val="left"/>
              <w:rPr>
                <w:rFonts w:ascii="Tahoma" w:eastAsia="宋体" w:hAnsi="Tahoma" w:cs="Tahoma"/>
                <w:kern w:val="0"/>
                <w:sz w:val="18"/>
                <w:szCs w:val="18"/>
              </w:rPr>
            </w:pPr>
            <w:r w:rsidRPr="00840BFC">
              <w:rPr>
                <w:rFonts w:ascii="Tahoma" w:eastAsia="宋体" w:hAnsi="Tahoma" w:cs="Tahoma"/>
                <w:kern w:val="0"/>
                <w:sz w:val="18"/>
                <w:szCs w:val="18"/>
              </w:rPr>
              <w:t>但是需要注意的是，有限公司的股东需要按照其认缴的出资额承担有限责任，即注册资本的大小依然从某个方面决定了这家公司的资金实力和可以对外承担民事责任的能力。</w:t>
            </w:r>
          </w:p>
          <w:p w:rsidR="00A90635" w:rsidRPr="00840BFC" w:rsidRDefault="00A90635" w:rsidP="008F7F84">
            <w:pPr>
              <w:widowControl/>
              <w:spacing w:after="75" w:line="270" w:lineRule="atLeast"/>
              <w:jc w:val="left"/>
              <w:rPr>
                <w:rFonts w:ascii="Tahoma" w:eastAsia="宋体" w:hAnsi="Tahoma" w:cs="Tahoma"/>
                <w:kern w:val="0"/>
                <w:sz w:val="18"/>
                <w:szCs w:val="18"/>
              </w:rPr>
            </w:pPr>
            <w:r w:rsidRPr="00840BFC">
              <w:rPr>
                <w:rFonts w:ascii="Tahoma" w:eastAsia="宋体" w:hAnsi="Tahoma" w:cs="Tahoma"/>
                <w:kern w:val="0"/>
                <w:sz w:val="18"/>
                <w:szCs w:val="18"/>
              </w:rPr>
              <w:t>注册资本越大，股东在其认缴注册资本范围内承担的责任也越大。</w:t>
            </w:r>
          </w:p>
          <w:p w:rsidR="00840BFC" w:rsidRPr="00840BFC" w:rsidRDefault="00A90635" w:rsidP="008F7F84">
            <w:pPr>
              <w:widowControl/>
              <w:spacing w:after="75" w:line="270" w:lineRule="atLeast"/>
              <w:jc w:val="left"/>
              <w:rPr>
                <w:rFonts w:ascii="Tahoma" w:eastAsia="宋体" w:hAnsi="Tahoma" w:cs="Tahoma"/>
                <w:kern w:val="0"/>
                <w:sz w:val="18"/>
                <w:szCs w:val="18"/>
              </w:rPr>
            </w:pPr>
            <w:r w:rsidRPr="00840BFC">
              <w:rPr>
                <w:rFonts w:ascii="Tahoma" w:eastAsia="宋体" w:hAnsi="Tahoma" w:cs="Tahoma"/>
                <w:kern w:val="0"/>
                <w:sz w:val="18"/>
                <w:szCs w:val="18"/>
              </w:rPr>
              <w:t>所以不能因为有限公司注册资本改为认缴制，就不切实际任意认缴。</w:t>
            </w:r>
          </w:p>
        </w:tc>
      </w:tr>
      <w:tr w:rsidR="00A90635" w:rsidRPr="00840BFC" w:rsidTr="008F7F84">
        <w:tc>
          <w:tcPr>
            <w:tcW w:w="28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840BFC" w:rsidRPr="00840BFC" w:rsidRDefault="00A90635" w:rsidP="008F7F84">
            <w:pPr>
              <w:widowControl/>
              <w:spacing w:after="75" w:line="270" w:lineRule="atLeast"/>
              <w:jc w:val="left"/>
              <w:rPr>
                <w:rFonts w:ascii="Tahoma" w:eastAsia="宋体" w:hAnsi="Tahoma" w:cs="Tahoma"/>
                <w:kern w:val="0"/>
                <w:sz w:val="18"/>
                <w:szCs w:val="18"/>
              </w:rPr>
            </w:pPr>
            <w:r w:rsidRPr="00840BFC">
              <w:rPr>
                <w:rFonts w:ascii="Tahoma" w:eastAsia="宋体" w:hAnsi="Tahoma" w:cs="Tahoma"/>
                <w:kern w:val="0"/>
                <w:sz w:val="18"/>
                <w:szCs w:val="18"/>
              </w:rPr>
              <w:t>第二十三条　设立有限责任公司，应当具备下列条件：</w:t>
            </w:r>
            <w:r w:rsidRPr="00840BFC">
              <w:rPr>
                <w:rFonts w:ascii="Tahoma" w:eastAsia="宋体" w:hAnsi="Tahoma" w:cs="Tahoma"/>
                <w:kern w:val="0"/>
                <w:sz w:val="18"/>
                <w:szCs w:val="18"/>
              </w:rPr>
              <w:br/>
            </w:r>
            <w:r w:rsidRPr="00840BFC">
              <w:rPr>
                <w:rFonts w:ascii="Tahoma" w:eastAsia="宋体" w:hAnsi="Tahoma" w:cs="Tahoma"/>
                <w:kern w:val="0"/>
                <w:sz w:val="18"/>
                <w:szCs w:val="18"/>
              </w:rPr>
              <w:t xml:space="preserve">　　（一）股东符合法定人数；</w:t>
            </w:r>
            <w:r w:rsidRPr="00840BFC">
              <w:rPr>
                <w:rFonts w:ascii="Tahoma" w:eastAsia="宋体" w:hAnsi="Tahoma" w:cs="Tahoma"/>
                <w:kern w:val="0"/>
                <w:sz w:val="18"/>
                <w:szCs w:val="18"/>
              </w:rPr>
              <w:br/>
            </w:r>
            <w:r w:rsidRPr="00840BFC">
              <w:rPr>
                <w:rFonts w:ascii="Tahoma" w:eastAsia="宋体" w:hAnsi="Tahoma" w:cs="Tahoma"/>
                <w:kern w:val="0"/>
                <w:sz w:val="18"/>
                <w:szCs w:val="18"/>
              </w:rPr>
              <w:t xml:space="preserve">　　</w:t>
            </w:r>
            <w:r w:rsidRPr="00840BFC">
              <w:rPr>
                <w:rFonts w:ascii="Tahoma" w:eastAsia="宋体" w:hAnsi="Tahoma" w:cs="Tahoma"/>
                <w:color w:val="FF0000"/>
                <w:kern w:val="0"/>
                <w:sz w:val="18"/>
                <w:szCs w:val="18"/>
              </w:rPr>
              <w:t>（二）股东出资达到法定资本最低限额；</w:t>
            </w:r>
            <w:r w:rsidRPr="00840BFC">
              <w:rPr>
                <w:rFonts w:ascii="Tahoma" w:eastAsia="宋体" w:hAnsi="Tahoma" w:cs="Tahoma"/>
                <w:color w:val="FF0000"/>
                <w:kern w:val="0"/>
                <w:sz w:val="18"/>
                <w:szCs w:val="18"/>
              </w:rPr>
              <w:br/>
            </w:r>
            <w:r w:rsidRPr="00840BFC">
              <w:rPr>
                <w:rFonts w:ascii="Tahoma" w:eastAsia="宋体" w:hAnsi="Tahoma" w:cs="Tahoma"/>
                <w:kern w:val="0"/>
                <w:sz w:val="18"/>
                <w:szCs w:val="18"/>
              </w:rPr>
              <w:t xml:space="preserve">　　（三）股东共同制定公司章程；</w:t>
            </w:r>
            <w:r w:rsidRPr="00840BFC">
              <w:rPr>
                <w:rFonts w:ascii="Tahoma" w:eastAsia="宋体" w:hAnsi="Tahoma" w:cs="Tahoma"/>
                <w:kern w:val="0"/>
                <w:sz w:val="18"/>
                <w:szCs w:val="18"/>
              </w:rPr>
              <w:br/>
            </w:r>
            <w:r w:rsidRPr="00840BFC">
              <w:rPr>
                <w:rFonts w:ascii="Tahoma" w:eastAsia="宋体" w:hAnsi="Tahoma" w:cs="Tahoma"/>
                <w:kern w:val="0"/>
                <w:sz w:val="18"/>
                <w:szCs w:val="18"/>
              </w:rPr>
              <w:t xml:space="preserve">　　（四）有公司名称，建立符合有限责任公司要求的组织机构；</w:t>
            </w:r>
            <w:r w:rsidRPr="00840BFC">
              <w:rPr>
                <w:rFonts w:ascii="Tahoma" w:eastAsia="宋体" w:hAnsi="Tahoma" w:cs="Tahoma"/>
                <w:kern w:val="0"/>
                <w:sz w:val="18"/>
                <w:szCs w:val="18"/>
              </w:rPr>
              <w:br/>
            </w:r>
            <w:r w:rsidRPr="00840BFC">
              <w:rPr>
                <w:rFonts w:ascii="Tahoma" w:eastAsia="宋体" w:hAnsi="Tahoma" w:cs="Tahoma"/>
                <w:kern w:val="0"/>
                <w:sz w:val="18"/>
                <w:szCs w:val="18"/>
              </w:rPr>
              <w:t xml:space="preserve">　　（五）有公司住所。</w:t>
            </w:r>
          </w:p>
        </w:tc>
        <w:tc>
          <w:tcPr>
            <w:tcW w:w="2839" w:type="dxa"/>
            <w:tcBorders>
              <w:top w:val="nil"/>
              <w:left w:val="nil"/>
              <w:bottom w:val="single" w:sz="8" w:space="0" w:color="000000"/>
              <w:right w:val="single" w:sz="8" w:space="0" w:color="000000"/>
            </w:tcBorders>
            <w:tcMar>
              <w:top w:w="0" w:type="dxa"/>
              <w:left w:w="108" w:type="dxa"/>
              <w:bottom w:w="0" w:type="dxa"/>
              <w:right w:w="108" w:type="dxa"/>
            </w:tcMar>
            <w:hideMark/>
          </w:tcPr>
          <w:p w:rsidR="00840BFC" w:rsidRPr="00840BFC" w:rsidRDefault="00A90635" w:rsidP="008F7F84">
            <w:pPr>
              <w:widowControl/>
              <w:spacing w:after="75" w:line="270" w:lineRule="atLeast"/>
              <w:jc w:val="left"/>
              <w:rPr>
                <w:rFonts w:ascii="Tahoma" w:eastAsia="宋体" w:hAnsi="Tahoma" w:cs="Tahoma"/>
                <w:kern w:val="0"/>
                <w:sz w:val="18"/>
                <w:szCs w:val="18"/>
              </w:rPr>
            </w:pPr>
            <w:r w:rsidRPr="00840BFC">
              <w:rPr>
                <w:rFonts w:ascii="Tahoma" w:eastAsia="宋体" w:hAnsi="Tahoma" w:cs="Tahoma"/>
                <w:kern w:val="0"/>
                <w:sz w:val="18"/>
                <w:szCs w:val="18"/>
              </w:rPr>
              <w:t>第二十三条　设立有限责任公司，应当具备下列条件：</w:t>
            </w:r>
            <w:r w:rsidRPr="00840BFC">
              <w:rPr>
                <w:rFonts w:ascii="Tahoma" w:eastAsia="宋体" w:hAnsi="Tahoma" w:cs="Tahoma"/>
                <w:kern w:val="0"/>
                <w:sz w:val="18"/>
                <w:szCs w:val="18"/>
              </w:rPr>
              <w:br/>
            </w:r>
            <w:r w:rsidRPr="00840BFC">
              <w:rPr>
                <w:rFonts w:ascii="Tahoma" w:eastAsia="宋体" w:hAnsi="Tahoma" w:cs="Tahoma"/>
                <w:kern w:val="0"/>
                <w:sz w:val="18"/>
                <w:szCs w:val="18"/>
              </w:rPr>
              <w:t xml:space="preserve">　　（一）股东符合法定人数；</w:t>
            </w:r>
            <w:r w:rsidRPr="00840BFC">
              <w:rPr>
                <w:rFonts w:ascii="Tahoma" w:eastAsia="宋体" w:hAnsi="Tahoma" w:cs="Tahoma"/>
                <w:kern w:val="0"/>
                <w:sz w:val="18"/>
                <w:szCs w:val="18"/>
              </w:rPr>
              <w:br/>
            </w:r>
            <w:r w:rsidRPr="00840BFC">
              <w:rPr>
                <w:rFonts w:ascii="Tahoma" w:eastAsia="宋体" w:hAnsi="Tahoma" w:cs="Tahoma"/>
                <w:kern w:val="0"/>
                <w:sz w:val="18"/>
                <w:szCs w:val="18"/>
              </w:rPr>
              <w:t xml:space="preserve">　　（二）有符合公司章程规定的全体股东认缴的出资额；</w:t>
            </w:r>
            <w:r w:rsidRPr="00840BFC">
              <w:rPr>
                <w:rFonts w:ascii="Tahoma" w:eastAsia="宋体" w:hAnsi="Tahoma" w:cs="Tahoma"/>
                <w:kern w:val="0"/>
                <w:sz w:val="18"/>
                <w:szCs w:val="18"/>
              </w:rPr>
              <w:br/>
            </w:r>
            <w:r w:rsidRPr="00840BFC">
              <w:rPr>
                <w:rFonts w:ascii="Tahoma" w:eastAsia="宋体" w:hAnsi="Tahoma" w:cs="Tahoma"/>
                <w:kern w:val="0"/>
                <w:sz w:val="18"/>
                <w:szCs w:val="18"/>
              </w:rPr>
              <w:t xml:space="preserve">　　（三）股东共同制定公司章程；</w:t>
            </w:r>
            <w:r w:rsidRPr="00840BFC">
              <w:rPr>
                <w:rFonts w:ascii="Tahoma" w:eastAsia="宋体" w:hAnsi="Tahoma" w:cs="Tahoma"/>
                <w:kern w:val="0"/>
                <w:sz w:val="18"/>
                <w:szCs w:val="18"/>
              </w:rPr>
              <w:br/>
            </w:r>
            <w:r w:rsidRPr="00840BFC">
              <w:rPr>
                <w:rFonts w:ascii="Tahoma" w:eastAsia="宋体" w:hAnsi="Tahoma" w:cs="Tahoma"/>
                <w:kern w:val="0"/>
                <w:sz w:val="18"/>
                <w:szCs w:val="18"/>
              </w:rPr>
              <w:t xml:space="preserve">　　（四）有公司名称，建立符合有限责任公司要求的组织机构；</w:t>
            </w:r>
            <w:r w:rsidRPr="00840BFC">
              <w:rPr>
                <w:rFonts w:ascii="Tahoma" w:eastAsia="宋体" w:hAnsi="Tahoma" w:cs="Tahoma"/>
                <w:kern w:val="0"/>
                <w:sz w:val="18"/>
                <w:szCs w:val="18"/>
              </w:rPr>
              <w:br/>
            </w:r>
            <w:r w:rsidRPr="00840BFC">
              <w:rPr>
                <w:rFonts w:ascii="Tahoma" w:eastAsia="宋体" w:hAnsi="Tahoma" w:cs="Tahoma"/>
                <w:kern w:val="0"/>
                <w:sz w:val="18"/>
                <w:szCs w:val="18"/>
              </w:rPr>
              <w:t xml:space="preserve">　　（五）有公司住所。</w:t>
            </w:r>
          </w:p>
        </w:tc>
        <w:tc>
          <w:tcPr>
            <w:tcW w:w="2839" w:type="dxa"/>
            <w:tcBorders>
              <w:top w:val="nil"/>
              <w:left w:val="nil"/>
              <w:bottom w:val="single" w:sz="8" w:space="0" w:color="000000"/>
              <w:right w:val="single" w:sz="8" w:space="0" w:color="000000"/>
            </w:tcBorders>
            <w:tcMar>
              <w:top w:w="0" w:type="dxa"/>
              <w:left w:w="108" w:type="dxa"/>
              <w:bottom w:w="0" w:type="dxa"/>
              <w:right w:w="108" w:type="dxa"/>
            </w:tcMar>
            <w:hideMark/>
          </w:tcPr>
          <w:p w:rsidR="00840BFC" w:rsidRPr="00840BFC" w:rsidRDefault="00A90635" w:rsidP="008F7F84">
            <w:pPr>
              <w:widowControl/>
              <w:shd w:val="clear" w:color="auto" w:fill="FFFFFF"/>
              <w:spacing w:after="75" w:line="270" w:lineRule="atLeast"/>
              <w:jc w:val="left"/>
              <w:rPr>
                <w:rFonts w:ascii="Tahoma" w:eastAsia="宋体" w:hAnsi="Tahoma" w:cs="Tahoma"/>
                <w:kern w:val="0"/>
                <w:sz w:val="18"/>
                <w:szCs w:val="18"/>
              </w:rPr>
            </w:pPr>
            <w:r w:rsidRPr="00840BFC">
              <w:rPr>
                <w:rFonts w:ascii="Tahoma" w:eastAsia="宋体" w:hAnsi="Tahoma" w:cs="Tahoma"/>
                <w:kern w:val="0"/>
                <w:sz w:val="18"/>
                <w:szCs w:val="18"/>
              </w:rPr>
              <w:t>有限公司不再设法定最低注册资本，也就是说，现在可以一元钱注册一家有限公司。但并没有明确规定首次至少必须缴付</w:t>
            </w:r>
            <w:r w:rsidRPr="00840BFC">
              <w:rPr>
                <w:rFonts w:ascii="Tahoma" w:eastAsia="宋体" w:hAnsi="Tahoma" w:cs="Tahoma"/>
                <w:kern w:val="0"/>
                <w:sz w:val="18"/>
                <w:szCs w:val="18"/>
              </w:rPr>
              <w:t>1</w:t>
            </w:r>
            <w:r w:rsidRPr="00840BFC">
              <w:rPr>
                <w:rFonts w:ascii="Tahoma" w:eastAsia="宋体" w:hAnsi="Tahoma" w:cs="Tahoma"/>
                <w:kern w:val="0"/>
                <w:sz w:val="18"/>
                <w:szCs w:val="18"/>
              </w:rPr>
              <w:t>股</w:t>
            </w:r>
          </w:p>
        </w:tc>
      </w:tr>
      <w:tr w:rsidR="00A90635" w:rsidRPr="00840BFC" w:rsidTr="008F7F84">
        <w:tc>
          <w:tcPr>
            <w:tcW w:w="28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840BFC" w:rsidRPr="00840BFC" w:rsidRDefault="00A90635" w:rsidP="008F7F84">
            <w:pPr>
              <w:widowControl/>
              <w:spacing w:after="75" w:line="270" w:lineRule="atLeast"/>
              <w:jc w:val="left"/>
              <w:rPr>
                <w:rFonts w:ascii="Tahoma" w:eastAsia="宋体" w:hAnsi="Tahoma" w:cs="Tahoma"/>
                <w:kern w:val="0"/>
                <w:sz w:val="18"/>
                <w:szCs w:val="18"/>
              </w:rPr>
            </w:pPr>
            <w:r w:rsidRPr="00840BFC">
              <w:rPr>
                <w:rFonts w:ascii="Tahoma" w:eastAsia="宋体" w:hAnsi="Tahoma" w:cs="Tahoma"/>
                <w:color w:val="FF0000"/>
                <w:kern w:val="0"/>
                <w:sz w:val="18"/>
                <w:szCs w:val="18"/>
              </w:rPr>
              <w:t>第二十六条　有限责任公司的注册资本为在公司登记机关登记的全体股东认缴的出资额。公司全体股东的首次出资额不得低于注册资本的百分之二十，也不得低于法定的注册资本最低限额，其余部分由股东自公司成立之日起两年内缴足；其中，投资公司可以在五年内缴足。</w:t>
            </w:r>
            <w:r w:rsidRPr="00840BFC">
              <w:rPr>
                <w:rFonts w:ascii="Tahoma" w:eastAsia="宋体" w:hAnsi="Tahoma" w:cs="Tahoma"/>
                <w:color w:val="FF0000"/>
                <w:kern w:val="0"/>
                <w:sz w:val="18"/>
                <w:szCs w:val="18"/>
              </w:rPr>
              <w:br/>
            </w:r>
            <w:r w:rsidRPr="00840BFC">
              <w:rPr>
                <w:rFonts w:ascii="Tahoma" w:eastAsia="宋体" w:hAnsi="Tahoma" w:cs="Tahoma"/>
                <w:color w:val="FF0000"/>
                <w:kern w:val="0"/>
                <w:sz w:val="18"/>
                <w:szCs w:val="18"/>
              </w:rPr>
              <w:t xml:space="preserve">　　有限责任公司注册资本的最低限额为人民币三万元。法律、行政法规对有限责任公司注册资本的最低限额有较高规定的，从其规定。</w:t>
            </w:r>
          </w:p>
        </w:tc>
        <w:tc>
          <w:tcPr>
            <w:tcW w:w="2839" w:type="dxa"/>
            <w:tcBorders>
              <w:top w:val="nil"/>
              <w:left w:val="nil"/>
              <w:bottom w:val="single" w:sz="8" w:space="0" w:color="000000"/>
              <w:right w:val="single" w:sz="8" w:space="0" w:color="000000"/>
            </w:tcBorders>
            <w:tcMar>
              <w:top w:w="0" w:type="dxa"/>
              <w:left w:w="108" w:type="dxa"/>
              <w:bottom w:w="0" w:type="dxa"/>
              <w:right w:w="108" w:type="dxa"/>
            </w:tcMar>
            <w:hideMark/>
          </w:tcPr>
          <w:p w:rsidR="00A90635" w:rsidRPr="00840BFC" w:rsidRDefault="00A90635" w:rsidP="008F7F84">
            <w:pPr>
              <w:widowControl/>
              <w:shd w:val="clear" w:color="auto" w:fill="FFFFFF"/>
              <w:spacing w:line="270" w:lineRule="atLeast"/>
              <w:jc w:val="left"/>
              <w:rPr>
                <w:rFonts w:ascii="Tahoma" w:eastAsia="宋体" w:hAnsi="Tahoma" w:cs="Tahoma"/>
                <w:kern w:val="0"/>
                <w:sz w:val="18"/>
                <w:szCs w:val="18"/>
              </w:rPr>
            </w:pPr>
            <w:r w:rsidRPr="00840BFC">
              <w:rPr>
                <w:rFonts w:ascii="Tahoma" w:eastAsia="宋体" w:hAnsi="Tahoma" w:cs="Tahoma"/>
                <w:kern w:val="0"/>
                <w:sz w:val="18"/>
                <w:szCs w:val="18"/>
              </w:rPr>
              <w:t>第二十六条　有限责任公司的注册资本为在公司登记机关登记的全体股东认缴的出资额。</w:t>
            </w:r>
          </w:p>
          <w:p w:rsidR="00A90635" w:rsidRPr="00840BFC" w:rsidRDefault="00A90635" w:rsidP="008F7F84">
            <w:pPr>
              <w:widowControl/>
              <w:shd w:val="clear" w:color="auto" w:fill="FFFFFF"/>
              <w:spacing w:line="270" w:lineRule="atLeast"/>
              <w:ind w:firstLine="480"/>
              <w:jc w:val="left"/>
              <w:rPr>
                <w:rFonts w:ascii="Tahoma" w:eastAsia="宋体" w:hAnsi="Tahoma" w:cs="Tahoma"/>
                <w:kern w:val="0"/>
                <w:sz w:val="18"/>
                <w:szCs w:val="18"/>
              </w:rPr>
            </w:pPr>
            <w:r w:rsidRPr="00840BFC">
              <w:rPr>
                <w:rFonts w:ascii="Tahoma" w:eastAsia="宋体" w:hAnsi="Tahoma" w:cs="Tahoma"/>
                <w:kern w:val="0"/>
                <w:sz w:val="18"/>
                <w:szCs w:val="18"/>
              </w:rPr>
              <w:t>法律、行政法规以及国务院决定对有限责任公司注册资本实缴、注册资本最低限额另有规定的，从其规定。</w:t>
            </w:r>
          </w:p>
          <w:p w:rsidR="00840BFC" w:rsidRPr="00840BFC" w:rsidRDefault="00A90635" w:rsidP="008F7F84">
            <w:pPr>
              <w:widowControl/>
              <w:spacing w:after="75" w:line="270" w:lineRule="atLeast"/>
              <w:jc w:val="left"/>
              <w:rPr>
                <w:rFonts w:ascii="Tahoma" w:eastAsia="宋体" w:hAnsi="Tahoma" w:cs="Tahoma"/>
                <w:kern w:val="0"/>
                <w:sz w:val="18"/>
                <w:szCs w:val="18"/>
              </w:rPr>
            </w:pPr>
            <w:r w:rsidRPr="00840BFC">
              <w:rPr>
                <w:rFonts w:ascii="Tahoma" w:eastAsia="宋体" w:hAnsi="Tahoma" w:cs="Tahoma"/>
                <w:kern w:val="0"/>
                <w:sz w:val="18"/>
                <w:szCs w:val="18"/>
              </w:rPr>
              <w:t> </w:t>
            </w:r>
          </w:p>
        </w:tc>
        <w:tc>
          <w:tcPr>
            <w:tcW w:w="2839" w:type="dxa"/>
            <w:tcBorders>
              <w:top w:val="nil"/>
              <w:left w:val="nil"/>
              <w:bottom w:val="single" w:sz="8" w:space="0" w:color="000000"/>
              <w:right w:val="single" w:sz="8" w:space="0" w:color="000000"/>
            </w:tcBorders>
            <w:tcMar>
              <w:top w:w="0" w:type="dxa"/>
              <w:left w:w="108" w:type="dxa"/>
              <w:bottom w:w="0" w:type="dxa"/>
              <w:right w:w="108" w:type="dxa"/>
            </w:tcMar>
            <w:hideMark/>
          </w:tcPr>
          <w:p w:rsidR="00840BFC" w:rsidRPr="00840BFC" w:rsidRDefault="00A90635" w:rsidP="008F7F84">
            <w:pPr>
              <w:widowControl/>
              <w:spacing w:after="75" w:line="270" w:lineRule="atLeast"/>
              <w:jc w:val="left"/>
              <w:rPr>
                <w:rFonts w:ascii="Tahoma" w:eastAsia="宋体" w:hAnsi="Tahoma" w:cs="Tahoma"/>
                <w:kern w:val="0"/>
                <w:sz w:val="18"/>
                <w:szCs w:val="18"/>
              </w:rPr>
            </w:pPr>
            <w:r w:rsidRPr="00840BFC">
              <w:rPr>
                <w:rFonts w:ascii="Tahoma" w:eastAsia="宋体" w:hAnsi="Tahoma" w:cs="Tahoma"/>
                <w:kern w:val="0"/>
                <w:sz w:val="18"/>
                <w:szCs w:val="18"/>
              </w:rPr>
              <w:t>主要是证券法对证券公司最低注册资本的规定、商业银行法对设立商业银行最低注册资本的规定、保险法对保险公司最低注册资本的要求、国际货物运输代理业管理规定有关设立国际货运代理公司最低注册资本的要求等</w:t>
            </w:r>
          </w:p>
        </w:tc>
      </w:tr>
      <w:tr w:rsidR="00A90635" w:rsidRPr="00840BFC" w:rsidTr="008F7F84">
        <w:tc>
          <w:tcPr>
            <w:tcW w:w="28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A90635" w:rsidRPr="00840BFC" w:rsidRDefault="00A90635" w:rsidP="008F7F84">
            <w:pPr>
              <w:widowControl/>
              <w:shd w:val="clear" w:color="auto" w:fill="FFFFFF"/>
              <w:spacing w:after="75" w:line="270" w:lineRule="atLeast"/>
              <w:jc w:val="left"/>
              <w:rPr>
                <w:rFonts w:ascii="Tahoma" w:eastAsia="宋体" w:hAnsi="Tahoma" w:cs="Tahoma"/>
                <w:kern w:val="0"/>
                <w:sz w:val="18"/>
                <w:szCs w:val="18"/>
              </w:rPr>
            </w:pPr>
            <w:r w:rsidRPr="00840BFC">
              <w:rPr>
                <w:rFonts w:ascii="Tahoma" w:eastAsia="宋体" w:hAnsi="Tahoma" w:cs="Tahoma"/>
                <w:kern w:val="0"/>
                <w:sz w:val="18"/>
                <w:szCs w:val="18"/>
              </w:rPr>
              <w:t>第二十七条　股东可以用货币出资，也可以用实物、知识产权、土地使用权等可以用货币估价并可</w:t>
            </w:r>
            <w:r w:rsidRPr="00840BFC">
              <w:rPr>
                <w:rFonts w:ascii="Tahoma" w:eastAsia="宋体" w:hAnsi="Tahoma" w:cs="Tahoma"/>
                <w:kern w:val="0"/>
                <w:sz w:val="18"/>
                <w:szCs w:val="18"/>
              </w:rPr>
              <w:lastRenderedPageBreak/>
              <w:t>以依法转让的非货币财产作价出资；但是，法律、行政法规规定不得作为出资的财产除外。</w:t>
            </w:r>
          </w:p>
          <w:p w:rsidR="00A90635" w:rsidRPr="00840BFC" w:rsidRDefault="00A90635" w:rsidP="008F7F84">
            <w:pPr>
              <w:widowControl/>
              <w:shd w:val="clear" w:color="auto" w:fill="FFFFFF"/>
              <w:spacing w:after="75" w:line="270" w:lineRule="atLeast"/>
              <w:jc w:val="left"/>
              <w:rPr>
                <w:rFonts w:ascii="Tahoma" w:eastAsia="宋体" w:hAnsi="Tahoma" w:cs="Tahoma"/>
                <w:kern w:val="0"/>
                <w:sz w:val="18"/>
                <w:szCs w:val="18"/>
              </w:rPr>
            </w:pPr>
            <w:r w:rsidRPr="00840BFC">
              <w:rPr>
                <w:rFonts w:ascii="Tahoma" w:eastAsia="宋体" w:hAnsi="Tahoma" w:cs="Tahoma"/>
                <w:kern w:val="0"/>
                <w:sz w:val="18"/>
                <w:szCs w:val="18"/>
              </w:rPr>
              <w:t xml:space="preserve">　　对作为出资的非货币财产应当评估作价，核实财产，不得高估或者低估作价。法律、行政法规对评估作价有规定的，从其规定。</w:t>
            </w:r>
          </w:p>
          <w:p w:rsidR="00840BFC" w:rsidRPr="00840BFC" w:rsidRDefault="00A90635" w:rsidP="008F7F84">
            <w:pPr>
              <w:widowControl/>
              <w:spacing w:after="75" w:line="270" w:lineRule="atLeast"/>
              <w:jc w:val="left"/>
              <w:rPr>
                <w:rFonts w:ascii="Tahoma" w:eastAsia="宋体" w:hAnsi="Tahoma" w:cs="Tahoma"/>
                <w:color w:val="FF0000"/>
                <w:kern w:val="0"/>
                <w:sz w:val="18"/>
                <w:szCs w:val="18"/>
              </w:rPr>
            </w:pPr>
            <w:r w:rsidRPr="00840BFC">
              <w:rPr>
                <w:rFonts w:ascii="Tahoma" w:eastAsia="宋体" w:hAnsi="Tahoma" w:cs="Tahoma"/>
                <w:kern w:val="0"/>
                <w:sz w:val="18"/>
                <w:szCs w:val="18"/>
              </w:rPr>
              <w:t xml:space="preserve">　　</w:t>
            </w:r>
            <w:r w:rsidRPr="00840BFC">
              <w:rPr>
                <w:rFonts w:ascii="Tahoma" w:eastAsia="宋体" w:hAnsi="Tahoma" w:cs="Tahoma"/>
                <w:color w:val="FF0000"/>
                <w:kern w:val="0"/>
                <w:sz w:val="18"/>
                <w:szCs w:val="18"/>
              </w:rPr>
              <w:t>全体股东的货币出资金额不得低于有限责任公司注册资本的百分之三十</w:t>
            </w:r>
          </w:p>
        </w:tc>
        <w:tc>
          <w:tcPr>
            <w:tcW w:w="2839" w:type="dxa"/>
            <w:tcBorders>
              <w:top w:val="nil"/>
              <w:left w:val="nil"/>
              <w:bottom w:val="single" w:sz="8" w:space="0" w:color="000000"/>
              <w:right w:val="single" w:sz="8" w:space="0" w:color="000000"/>
            </w:tcBorders>
            <w:tcMar>
              <w:top w:w="0" w:type="dxa"/>
              <w:left w:w="108" w:type="dxa"/>
              <w:bottom w:w="0" w:type="dxa"/>
              <w:right w:w="108" w:type="dxa"/>
            </w:tcMar>
            <w:hideMark/>
          </w:tcPr>
          <w:p w:rsidR="00A90635" w:rsidRPr="00840BFC" w:rsidRDefault="00A90635" w:rsidP="008F7F84">
            <w:pPr>
              <w:widowControl/>
              <w:shd w:val="clear" w:color="auto" w:fill="FFFFFF"/>
              <w:spacing w:after="75" w:line="270" w:lineRule="atLeast"/>
              <w:jc w:val="left"/>
              <w:rPr>
                <w:rFonts w:ascii="Tahoma" w:eastAsia="宋体" w:hAnsi="Tahoma" w:cs="Tahoma"/>
                <w:kern w:val="0"/>
                <w:sz w:val="18"/>
                <w:szCs w:val="18"/>
              </w:rPr>
            </w:pPr>
            <w:r w:rsidRPr="00840BFC">
              <w:rPr>
                <w:rFonts w:ascii="Tahoma" w:eastAsia="宋体" w:hAnsi="Tahoma" w:cs="Tahoma"/>
                <w:kern w:val="0"/>
                <w:sz w:val="18"/>
                <w:szCs w:val="18"/>
              </w:rPr>
              <w:lastRenderedPageBreak/>
              <w:t>第二十七条　股东可以用货币出资，也可以用实物、知识产权、土地使用权等可以用货币估价并可</w:t>
            </w:r>
            <w:r w:rsidRPr="00840BFC">
              <w:rPr>
                <w:rFonts w:ascii="Tahoma" w:eastAsia="宋体" w:hAnsi="Tahoma" w:cs="Tahoma"/>
                <w:kern w:val="0"/>
                <w:sz w:val="18"/>
                <w:szCs w:val="18"/>
              </w:rPr>
              <w:lastRenderedPageBreak/>
              <w:t>以依法转让的非货币财产作价出资；但是，法律、行政法规规定不得作为出资的财产除外。</w:t>
            </w:r>
          </w:p>
          <w:p w:rsidR="00A90635" w:rsidRPr="00840BFC" w:rsidRDefault="00A90635" w:rsidP="008F7F84">
            <w:pPr>
              <w:widowControl/>
              <w:shd w:val="clear" w:color="auto" w:fill="FFFFFF"/>
              <w:spacing w:after="75" w:line="270" w:lineRule="atLeast"/>
              <w:jc w:val="left"/>
              <w:rPr>
                <w:rFonts w:ascii="Tahoma" w:eastAsia="宋体" w:hAnsi="Tahoma" w:cs="Tahoma"/>
                <w:kern w:val="0"/>
                <w:sz w:val="18"/>
                <w:szCs w:val="18"/>
              </w:rPr>
            </w:pPr>
            <w:r w:rsidRPr="00840BFC">
              <w:rPr>
                <w:rFonts w:ascii="Tahoma" w:eastAsia="宋体" w:hAnsi="Tahoma" w:cs="Tahoma"/>
                <w:kern w:val="0"/>
                <w:sz w:val="18"/>
                <w:szCs w:val="18"/>
              </w:rPr>
              <w:t xml:space="preserve">　　对作为出资的非货币财产应当评估作价，核实财产，不得高估或者低估作价。法律、行政法规对评估作价有规定的，从其规定。</w:t>
            </w:r>
          </w:p>
          <w:p w:rsidR="00840BFC" w:rsidRPr="00840BFC" w:rsidRDefault="00A90635" w:rsidP="008F7F84">
            <w:pPr>
              <w:widowControl/>
              <w:spacing w:after="75" w:line="270" w:lineRule="atLeast"/>
              <w:jc w:val="left"/>
              <w:rPr>
                <w:rFonts w:ascii="Tahoma" w:eastAsia="宋体" w:hAnsi="Tahoma" w:cs="Tahoma"/>
                <w:kern w:val="0"/>
                <w:sz w:val="18"/>
                <w:szCs w:val="18"/>
              </w:rPr>
            </w:pPr>
            <w:r w:rsidRPr="00840BFC">
              <w:rPr>
                <w:rFonts w:ascii="Tahoma" w:eastAsia="宋体" w:hAnsi="Tahoma" w:cs="Tahoma"/>
                <w:kern w:val="0"/>
                <w:sz w:val="18"/>
                <w:szCs w:val="18"/>
              </w:rPr>
              <w:t> </w:t>
            </w:r>
          </w:p>
        </w:tc>
        <w:tc>
          <w:tcPr>
            <w:tcW w:w="2839" w:type="dxa"/>
            <w:tcBorders>
              <w:top w:val="nil"/>
              <w:left w:val="nil"/>
              <w:bottom w:val="single" w:sz="8" w:space="0" w:color="000000"/>
              <w:right w:val="single" w:sz="8" w:space="0" w:color="000000"/>
            </w:tcBorders>
            <w:tcMar>
              <w:top w:w="0" w:type="dxa"/>
              <w:left w:w="108" w:type="dxa"/>
              <w:bottom w:w="0" w:type="dxa"/>
              <w:right w:w="108" w:type="dxa"/>
            </w:tcMar>
            <w:hideMark/>
          </w:tcPr>
          <w:p w:rsidR="00A90635" w:rsidRPr="00840BFC" w:rsidRDefault="00A90635" w:rsidP="008F7F84">
            <w:pPr>
              <w:widowControl/>
              <w:shd w:val="clear" w:color="auto" w:fill="FFFFFF"/>
              <w:spacing w:after="75" w:line="270" w:lineRule="atLeast"/>
              <w:jc w:val="left"/>
              <w:rPr>
                <w:rFonts w:ascii="Tahoma" w:eastAsia="宋体" w:hAnsi="Tahoma" w:cs="Tahoma"/>
                <w:kern w:val="0"/>
                <w:sz w:val="18"/>
                <w:szCs w:val="18"/>
              </w:rPr>
            </w:pPr>
            <w:r w:rsidRPr="00840BFC">
              <w:rPr>
                <w:rFonts w:ascii="Tahoma" w:eastAsia="宋体" w:hAnsi="Tahoma" w:cs="Tahoma"/>
                <w:kern w:val="0"/>
                <w:sz w:val="18"/>
                <w:szCs w:val="18"/>
              </w:rPr>
              <w:lastRenderedPageBreak/>
              <w:t>因公司法本次修订取消最低注册资本的规定，货币出资百分三十也自然失去意义。</w:t>
            </w:r>
          </w:p>
          <w:p w:rsidR="00840BFC" w:rsidRPr="00840BFC" w:rsidRDefault="00A90635" w:rsidP="008F7F84">
            <w:pPr>
              <w:widowControl/>
              <w:shd w:val="clear" w:color="auto" w:fill="FFFFFF"/>
              <w:spacing w:after="75" w:line="270" w:lineRule="atLeast"/>
              <w:jc w:val="left"/>
              <w:rPr>
                <w:rFonts w:ascii="Tahoma" w:eastAsia="宋体" w:hAnsi="Tahoma" w:cs="Tahoma"/>
                <w:kern w:val="0"/>
                <w:sz w:val="18"/>
                <w:szCs w:val="18"/>
              </w:rPr>
            </w:pPr>
            <w:r w:rsidRPr="00840BFC">
              <w:rPr>
                <w:rFonts w:ascii="Tahoma" w:eastAsia="宋体" w:hAnsi="Tahoma" w:cs="Tahoma"/>
                <w:kern w:val="0"/>
                <w:sz w:val="18"/>
                <w:szCs w:val="18"/>
              </w:rPr>
              <w:lastRenderedPageBreak/>
              <w:t>一些有技术背景的创业人士不再为拿技术出资但是碍于需要百分之三十的现金配套而在设立公司上为难。修改后全部用技术出资或者其他可以评估的实物出资均可成为现实。</w:t>
            </w:r>
          </w:p>
        </w:tc>
      </w:tr>
      <w:tr w:rsidR="00A90635" w:rsidRPr="00840BFC" w:rsidTr="008F7F84">
        <w:tc>
          <w:tcPr>
            <w:tcW w:w="28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840BFC" w:rsidRPr="00840BFC" w:rsidRDefault="00A90635" w:rsidP="008F7F84">
            <w:pPr>
              <w:widowControl/>
              <w:spacing w:after="75" w:line="270" w:lineRule="atLeast"/>
              <w:jc w:val="left"/>
              <w:rPr>
                <w:rFonts w:ascii="Tahoma" w:eastAsia="宋体" w:hAnsi="Tahoma" w:cs="Tahoma"/>
                <w:color w:val="FF0000"/>
                <w:kern w:val="0"/>
                <w:sz w:val="18"/>
                <w:szCs w:val="18"/>
              </w:rPr>
            </w:pPr>
            <w:r w:rsidRPr="00840BFC">
              <w:rPr>
                <w:rFonts w:ascii="Tahoma" w:eastAsia="宋体" w:hAnsi="Tahoma" w:cs="Tahoma"/>
                <w:color w:val="FF0000"/>
                <w:kern w:val="0"/>
                <w:sz w:val="18"/>
                <w:szCs w:val="18"/>
              </w:rPr>
              <w:lastRenderedPageBreak/>
              <w:t>第二十九条　股东缴纳出资后，必须经依法设立的验资机构验资并出具证明。</w:t>
            </w:r>
          </w:p>
        </w:tc>
        <w:tc>
          <w:tcPr>
            <w:tcW w:w="2839" w:type="dxa"/>
            <w:tcBorders>
              <w:top w:val="nil"/>
              <w:left w:val="nil"/>
              <w:bottom w:val="single" w:sz="8" w:space="0" w:color="000000"/>
              <w:right w:val="single" w:sz="8" w:space="0" w:color="000000"/>
            </w:tcBorders>
            <w:tcMar>
              <w:top w:w="0" w:type="dxa"/>
              <w:left w:w="108" w:type="dxa"/>
              <w:bottom w:w="0" w:type="dxa"/>
              <w:right w:w="108" w:type="dxa"/>
            </w:tcMar>
            <w:hideMark/>
          </w:tcPr>
          <w:p w:rsidR="00840BFC" w:rsidRPr="00840BFC" w:rsidRDefault="00A90635" w:rsidP="008F7F84">
            <w:pPr>
              <w:widowControl/>
              <w:shd w:val="clear" w:color="auto" w:fill="FFFFFF"/>
              <w:spacing w:line="540" w:lineRule="atLeast"/>
              <w:jc w:val="left"/>
              <w:rPr>
                <w:rFonts w:ascii="Tahoma" w:eastAsia="宋体" w:hAnsi="Tahoma" w:cs="Tahoma"/>
                <w:kern w:val="0"/>
                <w:sz w:val="18"/>
                <w:szCs w:val="18"/>
              </w:rPr>
            </w:pPr>
            <w:r w:rsidRPr="00840BFC">
              <w:rPr>
                <w:rFonts w:ascii="Tahoma" w:eastAsia="宋体" w:hAnsi="Tahoma" w:cs="Tahoma"/>
                <w:kern w:val="0"/>
                <w:sz w:val="18"/>
                <w:szCs w:val="18"/>
              </w:rPr>
              <w:t>删去</w:t>
            </w:r>
          </w:p>
        </w:tc>
        <w:tc>
          <w:tcPr>
            <w:tcW w:w="2839" w:type="dxa"/>
            <w:tcBorders>
              <w:top w:val="nil"/>
              <w:left w:val="nil"/>
              <w:bottom w:val="single" w:sz="8" w:space="0" w:color="000000"/>
              <w:right w:val="single" w:sz="8" w:space="0" w:color="000000"/>
            </w:tcBorders>
            <w:tcMar>
              <w:top w:w="0" w:type="dxa"/>
              <w:left w:w="108" w:type="dxa"/>
              <w:bottom w:w="0" w:type="dxa"/>
              <w:right w:w="108" w:type="dxa"/>
            </w:tcMar>
            <w:hideMark/>
          </w:tcPr>
          <w:p w:rsidR="00840BFC" w:rsidRPr="00840BFC" w:rsidRDefault="00A90635" w:rsidP="008F7F84">
            <w:pPr>
              <w:widowControl/>
              <w:shd w:val="clear" w:color="auto" w:fill="FFFFFF"/>
              <w:spacing w:after="75" w:line="270" w:lineRule="atLeast"/>
              <w:jc w:val="left"/>
              <w:rPr>
                <w:rFonts w:ascii="Tahoma" w:eastAsia="宋体" w:hAnsi="Tahoma" w:cs="Tahoma"/>
                <w:kern w:val="0"/>
                <w:sz w:val="18"/>
                <w:szCs w:val="18"/>
              </w:rPr>
            </w:pPr>
            <w:r w:rsidRPr="00840BFC">
              <w:rPr>
                <w:rFonts w:ascii="Tahoma" w:eastAsia="宋体" w:hAnsi="Tahoma" w:cs="Tahoma"/>
                <w:kern w:val="0"/>
                <w:sz w:val="18"/>
                <w:szCs w:val="18"/>
              </w:rPr>
              <w:t>公司设立出资必须经过会计师验资的规定将彻底成为历史，设立公司的费用大大减少，除了登记费用外，设立公司基本没什么其他费用。</w:t>
            </w:r>
          </w:p>
        </w:tc>
      </w:tr>
      <w:tr w:rsidR="00A90635" w:rsidRPr="00840BFC" w:rsidTr="008F7F84">
        <w:tc>
          <w:tcPr>
            <w:tcW w:w="28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840BFC" w:rsidRPr="00840BFC" w:rsidRDefault="00A90635" w:rsidP="008F7F84">
            <w:pPr>
              <w:widowControl/>
              <w:spacing w:after="75" w:line="270" w:lineRule="atLeast"/>
              <w:jc w:val="left"/>
              <w:rPr>
                <w:rFonts w:ascii="Tahoma" w:eastAsia="宋体" w:hAnsi="Tahoma" w:cs="Tahoma"/>
                <w:kern w:val="0"/>
                <w:sz w:val="18"/>
                <w:szCs w:val="18"/>
              </w:rPr>
            </w:pPr>
            <w:r w:rsidRPr="00840BFC">
              <w:rPr>
                <w:rFonts w:ascii="Tahoma" w:eastAsia="宋体" w:hAnsi="Tahoma" w:cs="Tahoma"/>
                <w:kern w:val="0"/>
                <w:sz w:val="18"/>
                <w:szCs w:val="18"/>
              </w:rPr>
              <w:t>第三十三条　有限责任公司应当置备股东名册，记载下列事项：</w:t>
            </w:r>
            <w:r w:rsidRPr="00840BFC">
              <w:rPr>
                <w:rFonts w:ascii="Tahoma" w:eastAsia="宋体" w:hAnsi="Tahoma" w:cs="Tahoma"/>
                <w:kern w:val="0"/>
                <w:sz w:val="18"/>
                <w:szCs w:val="18"/>
              </w:rPr>
              <w:br/>
            </w:r>
            <w:r w:rsidRPr="00840BFC">
              <w:rPr>
                <w:rFonts w:ascii="Tahoma" w:eastAsia="宋体" w:hAnsi="Tahoma" w:cs="Tahoma"/>
                <w:kern w:val="0"/>
                <w:sz w:val="18"/>
                <w:szCs w:val="18"/>
              </w:rPr>
              <w:t xml:space="preserve">　　（一）股东的姓名或者名称及住所；</w:t>
            </w:r>
            <w:r w:rsidRPr="00840BFC">
              <w:rPr>
                <w:rFonts w:ascii="Tahoma" w:eastAsia="宋体" w:hAnsi="Tahoma" w:cs="Tahoma"/>
                <w:kern w:val="0"/>
                <w:sz w:val="18"/>
                <w:szCs w:val="18"/>
              </w:rPr>
              <w:br/>
            </w:r>
            <w:r w:rsidRPr="00840BFC">
              <w:rPr>
                <w:rFonts w:ascii="Tahoma" w:eastAsia="宋体" w:hAnsi="Tahoma" w:cs="Tahoma"/>
                <w:kern w:val="0"/>
                <w:sz w:val="18"/>
                <w:szCs w:val="18"/>
              </w:rPr>
              <w:t xml:space="preserve">　　（二）股东的出资额；</w:t>
            </w:r>
            <w:r w:rsidRPr="00840BFC">
              <w:rPr>
                <w:rFonts w:ascii="Tahoma" w:eastAsia="宋体" w:hAnsi="Tahoma" w:cs="Tahoma"/>
                <w:kern w:val="0"/>
                <w:sz w:val="18"/>
                <w:szCs w:val="18"/>
              </w:rPr>
              <w:br/>
            </w:r>
            <w:r w:rsidRPr="00840BFC">
              <w:rPr>
                <w:rFonts w:ascii="Tahoma" w:eastAsia="宋体" w:hAnsi="Tahoma" w:cs="Tahoma"/>
                <w:kern w:val="0"/>
                <w:sz w:val="18"/>
                <w:szCs w:val="18"/>
              </w:rPr>
              <w:t xml:space="preserve">　　（三）出资证明书编号。</w:t>
            </w:r>
            <w:r w:rsidRPr="00840BFC">
              <w:rPr>
                <w:rFonts w:ascii="Tahoma" w:eastAsia="宋体" w:hAnsi="Tahoma" w:cs="Tahoma"/>
                <w:kern w:val="0"/>
                <w:sz w:val="18"/>
                <w:szCs w:val="18"/>
              </w:rPr>
              <w:br/>
            </w:r>
            <w:r w:rsidRPr="00840BFC">
              <w:rPr>
                <w:rFonts w:ascii="Tahoma" w:eastAsia="宋体" w:hAnsi="Tahoma" w:cs="Tahoma"/>
                <w:kern w:val="0"/>
                <w:sz w:val="18"/>
                <w:szCs w:val="18"/>
              </w:rPr>
              <w:t xml:space="preserve">　　记载于股东名册的股东，可以依股东名册主张行使股东权利。</w:t>
            </w:r>
            <w:r w:rsidRPr="00840BFC">
              <w:rPr>
                <w:rFonts w:ascii="Tahoma" w:eastAsia="宋体" w:hAnsi="Tahoma" w:cs="Tahoma"/>
                <w:kern w:val="0"/>
                <w:sz w:val="18"/>
                <w:szCs w:val="18"/>
              </w:rPr>
              <w:br/>
            </w:r>
            <w:r w:rsidRPr="00840BFC">
              <w:rPr>
                <w:rFonts w:ascii="Tahoma" w:eastAsia="宋体" w:hAnsi="Tahoma" w:cs="Tahoma"/>
                <w:kern w:val="0"/>
                <w:sz w:val="18"/>
                <w:szCs w:val="18"/>
              </w:rPr>
              <w:t xml:space="preserve">　　公司应当将股东的姓名或者名称</w:t>
            </w:r>
            <w:r w:rsidRPr="00840BFC">
              <w:rPr>
                <w:rFonts w:ascii="Tahoma" w:eastAsia="宋体" w:hAnsi="Tahoma" w:cs="Tahoma"/>
                <w:color w:val="FF0000"/>
                <w:kern w:val="0"/>
                <w:sz w:val="18"/>
                <w:szCs w:val="18"/>
              </w:rPr>
              <w:t>及其出资额</w:t>
            </w:r>
            <w:r w:rsidRPr="00840BFC">
              <w:rPr>
                <w:rFonts w:ascii="Tahoma" w:eastAsia="宋体" w:hAnsi="Tahoma" w:cs="Tahoma"/>
                <w:kern w:val="0"/>
                <w:sz w:val="18"/>
                <w:szCs w:val="18"/>
              </w:rPr>
              <w:t>向公司登记机关登记；登记事项发生变更的，应当办理变更登记。未经登记或者变更登记的，不得对抗第三人。</w:t>
            </w:r>
          </w:p>
        </w:tc>
        <w:tc>
          <w:tcPr>
            <w:tcW w:w="2839" w:type="dxa"/>
            <w:tcBorders>
              <w:top w:val="nil"/>
              <w:left w:val="nil"/>
              <w:bottom w:val="single" w:sz="8" w:space="0" w:color="000000"/>
              <w:right w:val="single" w:sz="8" w:space="0" w:color="000000"/>
            </w:tcBorders>
            <w:tcMar>
              <w:top w:w="0" w:type="dxa"/>
              <w:left w:w="108" w:type="dxa"/>
              <w:bottom w:w="0" w:type="dxa"/>
              <w:right w:w="108" w:type="dxa"/>
            </w:tcMar>
            <w:hideMark/>
          </w:tcPr>
          <w:p w:rsidR="00840BFC" w:rsidRPr="00840BFC" w:rsidRDefault="00A90635" w:rsidP="008F7F84">
            <w:pPr>
              <w:widowControl/>
              <w:spacing w:after="75" w:line="270" w:lineRule="atLeast"/>
              <w:jc w:val="left"/>
              <w:rPr>
                <w:rFonts w:ascii="Tahoma" w:eastAsia="宋体" w:hAnsi="Tahoma" w:cs="Tahoma"/>
                <w:kern w:val="0"/>
                <w:sz w:val="18"/>
                <w:szCs w:val="18"/>
              </w:rPr>
            </w:pPr>
            <w:r w:rsidRPr="00840BFC">
              <w:rPr>
                <w:rFonts w:ascii="Tahoma" w:eastAsia="宋体" w:hAnsi="Tahoma" w:cs="Tahoma"/>
                <w:kern w:val="0"/>
                <w:sz w:val="18"/>
                <w:szCs w:val="18"/>
              </w:rPr>
              <w:t>第三十二条　有限责任公司应当置备股东名册，记载下列事项：</w:t>
            </w:r>
            <w:r w:rsidRPr="00840BFC">
              <w:rPr>
                <w:rFonts w:ascii="Tahoma" w:eastAsia="宋体" w:hAnsi="Tahoma" w:cs="Tahoma"/>
                <w:kern w:val="0"/>
                <w:sz w:val="18"/>
                <w:szCs w:val="18"/>
              </w:rPr>
              <w:br/>
            </w:r>
            <w:r w:rsidRPr="00840BFC">
              <w:rPr>
                <w:rFonts w:ascii="Tahoma" w:eastAsia="宋体" w:hAnsi="Tahoma" w:cs="Tahoma"/>
                <w:kern w:val="0"/>
                <w:sz w:val="18"/>
                <w:szCs w:val="18"/>
              </w:rPr>
              <w:t xml:space="preserve">　　（一）股东的姓名或者名称及住所；</w:t>
            </w:r>
            <w:r w:rsidRPr="00840BFC">
              <w:rPr>
                <w:rFonts w:ascii="Tahoma" w:eastAsia="宋体" w:hAnsi="Tahoma" w:cs="Tahoma"/>
                <w:kern w:val="0"/>
                <w:sz w:val="18"/>
                <w:szCs w:val="18"/>
              </w:rPr>
              <w:br/>
            </w:r>
            <w:r w:rsidRPr="00840BFC">
              <w:rPr>
                <w:rFonts w:ascii="Tahoma" w:eastAsia="宋体" w:hAnsi="Tahoma" w:cs="Tahoma"/>
                <w:kern w:val="0"/>
                <w:sz w:val="18"/>
                <w:szCs w:val="18"/>
              </w:rPr>
              <w:t xml:space="preserve">　　（二）股东的出资额；</w:t>
            </w:r>
            <w:r w:rsidRPr="00840BFC">
              <w:rPr>
                <w:rFonts w:ascii="Tahoma" w:eastAsia="宋体" w:hAnsi="Tahoma" w:cs="Tahoma"/>
                <w:kern w:val="0"/>
                <w:sz w:val="18"/>
                <w:szCs w:val="18"/>
              </w:rPr>
              <w:br/>
            </w:r>
            <w:r w:rsidRPr="00840BFC">
              <w:rPr>
                <w:rFonts w:ascii="Tahoma" w:eastAsia="宋体" w:hAnsi="Tahoma" w:cs="Tahoma"/>
                <w:kern w:val="0"/>
                <w:sz w:val="18"/>
                <w:szCs w:val="18"/>
              </w:rPr>
              <w:t xml:space="preserve">　　（三）出资证明书编号。</w:t>
            </w:r>
            <w:r w:rsidRPr="00840BFC">
              <w:rPr>
                <w:rFonts w:ascii="Tahoma" w:eastAsia="宋体" w:hAnsi="Tahoma" w:cs="Tahoma"/>
                <w:kern w:val="0"/>
                <w:sz w:val="18"/>
                <w:szCs w:val="18"/>
              </w:rPr>
              <w:br/>
            </w:r>
            <w:r w:rsidRPr="00840BFC">
              <w:rPr>
                <w:rFonts w:ascii="Tahoma" w:eastAsia="宋体" w:hAnsi="Tahoma" w:cs="Tahoma"/>
                <w:kern w:val="0"/>
                <w:sz w:val="18"/>
                <w:szCs w:val="18"/>
              </w:rPr>
              <w:t xml:space="preserve">　　记载于股东名册的股东，可以依股东名册主张行使股东权利。</w:t>
            </w:r>
            <w:r w:rsidRPr="00840BFC">
              <w:rPr>
                <w:rFonts w:ascii="Tahoma" w:eastAsia="宋体" w:hAnsi="Tahoma" w:cs="Tahoma"/>
                <w:kern w:val="0"/>
                <w:sz w:val="18"/>
                <w:szCs w:val="18"/>
              </w:rPr>
              <w:br/>
            </w:r>
            <w:r w:rsidRPr="00840BFC">
              <w:rPr>
                <w:rFonts w:ascii="Tahoma" w:eastAsia="宋体" w:hAnsi="Tahoma" w:cs="Tahoma"/>
                <w:kern w:val="0"/>
                <w:sz w:val="18"/>
                <w:szCs w:val="18"/>
              </w:rPr>
              <w:t xml:space="preserve">　　公司应当将股东的姓名或者名称向公司登记机关登记；登记事项发生变更的，应当办理变更登记。未经登记或者变更登记的，不得对抗第三人。</w:t>
            </w:r>
          </w:p>
        </w:tc>
        <w:tc>
          <w:tcPr>
            <w:tcW w:w="2839" w:type="dxa"/>
            <w:tcBorders>
              <w:top w:val="nil"/>
              <w:left w:val="nil"/>
              <w:bottom w:val="single" w:sz="8" w:space="0" w:color="000000"/>
              <w:right w:val="single" w:sz="8" w:space="0" w:color="000000"/>
            </w:tcBorders>
            <w:tcMar>
              <w:top w:w="0" w:type="dxa"/>
              <w:left w:w="108" w:type="dxa"/>
              <w:bottom w:w="0" w:type="dxa"/>
              <w:right w:w="108" w:type="dxa"/>
            </w:tcMar>
            <w:hideMark/>
          </w:tcPr>
          <w:p w:rsidR="00A90635" w:rsidRPr="00840BFC" w:rsidRDefault="00A90635" w:rsidP="008F7F84">
            <w:pPr>
              <w:widowControl/>
              <w:shd w:val="clear" w:color="auto" w:fill="FFFFFF"/>
              <w:spacing w:after="75" w:line="270" w:lineRule="atLeast"/>
              <w:jc w:val="left"/>
              <w:rPr>
                <w:rFonts w:ascii="Tahoma" w:eastAsia="宋体" w:hAnsi="Tahoma" w:cs="Tahoma"/>
                <w:kern w:val="0"/>
                <w:sz w:val="18"/>
                <w:szCs w:val="18"/>
              </w:rPr>
            </w:pPr>
            <w:r w:rsidRPr="00840BFC">
              <w:rPr>
                <w:rFonts w:ascii="Tahoma" w:eastAsia="宋体" w:hAnsi="Tahoma" w:cs="Tahoma"/>
                <w:kern w:val="0"/>
                <w:sz w:val="18"/>
                <w:szCs w:val="18"/>
              </w:rPr>
              <w:t>股东出资将依照其认缴的出资额和出资时间进行登记，股东依据公司章程缴足认缴的出资后，直接由全体股东指定的代表或者共同委托的代理人申请登记即可，不需要进行验资。</w:t>
            </w:r>
          </w:p>
          <w:p w:rsidR="00840BFC" w:rsidRPr="00840BFC" w:rsidRDefault="00A90635" w:rsidP="008F7F84">
            <w:pPr>
              <w:widowControl/>
              <w:spacing w:after="75" w:line="270" w:lineRule="atLeast"/>
              <w:jc w:val="left"/>
              <w:rPr>
                <w:rFonts w:ascii="Tahoma" w:eastAsia="宋体" w:hAnsi="Tahoma" w:cs="Tahoma"/>
                <w:kern w:val="0"/>
                <w:sz w:val="18"/>
                <w:szCs w:val="18"/>
              </w:rPr>
            </w:pPr>
            <w:r w:rsidRPr="00840BFC">
              <w:rPr>
                <w:rFonts w:ascii="Tahoma" w:eastAsia="宋体" w:hAnsi="Tahoma" w:cs="Tahoma"/>
                <w:kern w:val="0"/>
                <w:sz w:val="18"/>
                <w:szCs w:val="18"/>
              </w:rPr>
              <w:t>缴纳注册资本不需开户、验资，程序更为简单。</w:t>
            </w:r>
          </w:p>
        </w:tc>
      </w:tr>
      <w:tr w:rsidR="00A90635" w:rsidRPr="00840BFC" w:rsidTr="008F7F84">
        <w:tc>
          <w:tcPr>
            <w:tcW w:w="28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840BFC" w:rsidRPr="00840BFC" w:rsidRDefault="00A90635" w:rsidP="008F7F84">
            <w:pPr>
              <w:widowControl/>
              <w:spacing w:after="75" w:line="270" w:lineRule="atLeast"/>
              <w:jc w:val="left"/>
              <w:rPr>
                <w:rFonts w:ascii="Tahoma" w:eastAsia="宋体" w:hAnsi="Tahoma" w:cs="Tahoma"/>
                <w:kern w:val="0"/>
                <w:sz w:val="18"/>
                <w:szCs w:val="18"/>
              </w:rPr>
            </w:pPr>
            <w:r w:rsidRPr="00840BFC">
              <w:rPr>
                <w:rFonts w:ascii="Tahoma" w:eastAsia="宋体" w:hAnsi="Tahoma" w:cs="Tahoma"/>
                <w:kern w:val="0"/>
                <w:sz w:val="18"/>
                <w:szCs w:val="18"/>
              </w:rPr>
              <w:t xml:space="preserve">第五十九条　</w:t>
            </w:r>
            <w:r w:rsidRPr="00840BFC">
              <w:rPr>
                <w:rFonts w:ascii="Tahoma" w:eastAsia="宋体" w:hAnsi="Tahoma" w:cs="Tahoma"/>
                <w:color w:val="FF0000"/>
                <w:kern w:val="0"/>
                <w:sz w:val="18"/>
                <w:szCs w:val="18"/>
              </w:rPr>
              <w:t>一人有限责任公司的注册资本最低限额为人民币十万元。股东应当一次足额缴纳公司章程规定的出资额。</w:t>
            </w:r>
            <w:r w:rsidRPr="00840BFC">
              <w:rPr>
                <w:rFonts w:ascii="Tahoma" w:eastAsia="宋体" w:hAnsi="Tahoma" w:cs="Tahoma"/>
                <w:kern w:val="0"/>
                <w:sz w:val="18"/>
                <w:szCs w:val="18"/>
              </w:rPr>
              <w:br/>
            </w:r>
            <w:r w:rsidRPr="00840BFC">
              <w:rPr>
                <w:rFonts w:ascii="Tahoma" w:eastAsia="宋体" w:hAnsi="Tahoma" w:cs="Tahoma"/>
                <w:kern w:val="0"/>
                <w:sz w:val="18"/>
                <w:szCs w:val="18"/>
              </w:rPr>
              <w:t xml:space="preserve">　　一个自然人只能投资设立一个一人有限责任公司。该一人有限责任公司不能投资设立新的一人有限责任公司。</w:t>
            </w:r>
          </w:p>
        </w:tc>
        <w:tc>
          <w:tcPr>
            <w:tcW w:w="2839" w:type="dxa"/>
            <w:tcBorders>
              <w:top w:val="nil"/>
              <w:left w:val="nil"/>
              <w:bottom w:val="single" w:sz="8" w:space="0" w:color="000000"/>
              <w:right w:val="single" w:sz="8" w:space="0" w:color="000000"/>
            </w:tcBorders>
            <w:tcMar>
              <w:top w:w="0" w:type="dxa"/>
              <w:left w:w="108" w:type="dxa"/>
              <w:bottom w:w="0" w:type="dxa"/>
              <w:right w:w="108" w:type="dxa"/>
            </w:tcMar>
            <w:hideMark/>
          </w:tcPr>
          <w:p w:rsidR="00840BFC" w:rsidRPr="00840BFC" w:rsidRDefault="00A90635" w:rsidP="008F7F84">
            <w:pPr>
              <w:widowControl/>
              <w:spacing w:after="75" w:line="270" w:lineRule="atLeast"/>
              <w:jc w:val="left"/>
              <w:rPr>
                <w:rFonts w:ascii="Tahoma" w:eastAsia="宋体" w:hAnsi="Tahoma" w:cs="Tahoma"/>
                <w:kern w:val="0"/>
                <w:sz w:val="18"/>
                <w:szCs w:val="18"/>
              </w:rPr>
            </w:pPr>
            <w:r w:rsidRPr="00840BFC">
              <w:rPr>
                <w:rFonts w:ascii="Tahoma" w:eastAsia="宋体" w:hAnsi="Tahoma" w:cs="Tahoma"/>
                <w:kern w:val="0"/>
                <w:sz w:val="18"/>
                <w:szCs w:val="18"/>
              </w:rPr>
              <w:t>第五十八条　一个自然人只能投资设立一个一人有限责任公司。该一人有限责任公司不能投资设立新的一人有限责任公司。</w:t>
            </w:r>
          </w:p>
        </w:tc>
        <w:tc>
          <w:tcPr>
            <w:tcW w:w="2839" w:type="dxa"/>
            <w:tcBorders>
              <w:top w:val="nil"/>
              <w:left w:val="nil"/>
              <w:bottom w:val="single" w:sz="8" w:space="0" w:color="000000"/>
              <w:right w:val="single" w:sz="8" w:space="0" w:color="000000"/>
            </w:tcBorders>
            <w:tcMar>
              <w:top w:w="0" w:type="dxa"/>
              <w:left w:w="108" w:type="dxa"/>
              <w:bottom w:w="0" w:type="dxa"/>
              <w:right w:w="108" w:type="dxa"/>
            </w:tcMar>
            <w:hideMark/>
          </w:tcPr>
          <w:p w:rsidR="00840BFC" w:rsidRPr="00840BFC" w:rsidRDefault="00A90635" w:rsidP="008F7F84">
            <w:pPr>
              <w:widowControl/>
              <w:spacing w:after="75" w:line="270" w:lineRule="atLeast"/>
              <w:jc w:val="left"/>
              <w:rPr>
                <w:rFonts w:ascii="Tahoma" w:eastAsia="宋体" w:hAnsi="Tahoma" w:cs="Tahoma"/>
                <w:kern w:val="0"/>
                <w:sz w:val="18"/>
                <w:szCs w:val="18"/>
              </w:rPr>
            </w:pPr>
            <w:r w:rsidRPr="00840BFC">
              <w:rPr>
                <w:rFonts w:ascii="Tahoma" w:eastAsia="宋体" w:hAnsi="Tahoma" w:cs="Tahoma"/>
                <w:kern w:val="0"/>
                <w:sz w:val="18"/>
                <w:szCs w:val="18"/>
              </w:rPr>
              <w:t>取消一人公司的最低注册资本，在一定程度上鼓励进行创业</w:t>
            </w:r>
          </w:p>
        </w:tc>
      </w:tr>
      <w:tr w:rsidR="00A90635" w:rsidRPr="00840BFC" w:rsidTr="008F7F84">
        <w:tc>
          <w:tcPr>
            <w:tcW w:w="28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840BFC" w:rsidRPr="00840BFC" w:rsidRDefault="00A90635" w:rsidP="008F7F84">
            <w:pPr>
              <w:widowControl/>
              <w:spacing w:after="75" w:line="270" w:lineRule="atLeast"/>
              <w:jc w:val="left"/>
              <w:rPr>
                <w:rFonts w:ascii="Tahoma" w:eastAsia="宋体" w:hAnsi="Tahoma" w:cs="Tahoma"/>
                <w:kern w:val="0"/>
                <w:sz w:val="18"/>
                <w:szCs w:val="18"/>
              </w:rPr>
            </w:pPr>
            <w:r w:rsidRPr="00840BFC">
              <w:rPr>
                <w:rFonts w:ascii="Tahoma" w:eastAsia="宋体" w:hAnsi="Tahoma" w:cs="Tahoma"/>
                <w:kern w:val="0"/>
                <w:sz w:val="18"/>
                <w:szCs w:val="18"/>
              </w:rPr>
              <w:t>第七十七条　设立股份有限公司，应当具备下列条件：</w:t>
            </w:r>
            <w:r w:rsidRPr="00840BFC">
              <w:rPr>
                <w:rFonts w:ascii="Tahoma" w:eastAsia="宋体" w:hAnsi="Tahoma" w:cs="Tahoma"/>
                <w:kern w:val="0"/>
                <w:sz w:val="18"/>
                <w:szCs w:val="18"/>
              </w:rPr>
              <w:br/>
            </w:r>
            <w:r w:rsidRPr="00840BFC">
              <w:rPr>
                <w:rFonts w:ascii="Tahoma" w:eastAsia="宋体" w:hAnsi="Tahoma" w:cs="Tahoma"/>
                <w:kern w:val="0"/>
                <w:sz w:val="18"/>
                <w:szCs w:val="18"/>
              </w:rPr>
              <w:t xml:space="preserve">　</w:t>
            </w:r>
            <w:r>
              <w:rPr>
                <w:rFonts w:ascii="Tahoma" w:eastAsia="宋体" w:hAnsi="Tahoma" w:cs="Tahoma" w:hint="eastAsia"/>
                <w:kern w:val="0"/>
                <w:sz w:val="18"/>
                <w:szCs w:val="18"/>
              </w:rPr>
              <w:t xml:space="preserve"> </w:t>
            </w:r>
            <w:r w:rsidRPr="00840BFC">
              <w:rPr>
                <w:rFonts w:ascii="Tahoma" w:eastAsia="宋体" w:hAnsi="Tahoma" w:cs="Tahoma"/>
                <w:kern w:val="0"/>
                <w:sz w:val="18"/>
                <w:szCs w:val="18"/>
              </w:rPr>
              <w:t>（一）发起人符合法定人数；</w:t>
            </w:r>
            <w:r w:rsidRPr="00840BFC">
              <w:rPr>
                <w:rFonts w:ascii="Tahoma" w:eastAsia="宋体" w:hAnsi="Tahoma" w:cs="Tahoma"/>
                <w:kern w:val="0"/>
                <w:sz w:val="18"/>
                <w:szCs w:val="18"/>
              </w:rPr>
              <w:br/>
            </w:r>
            <w:r>
              <w:rPr>
                <w:rFonts w:ascii="Tahoma" w:eastAsia="宋体" w:hAnsi="Tahoma" w:cs="Tahoma"/>
                <w:kern w:val="0"/>
                <w:sz w:val="18"/>
                <w:szCs w:val="18"/>
              </w:rPr>
              <w:t xml:space="preserve">　</w:t>
            </w:r>
            <w:r>
              <w:rPr>
                <w:rFonts w:ascii="Tahoma" w:eastAsia="宋体" w:hAnsi="Tahoma" w:cs="Tahoma" w:hint="eastAsia"/>
                <w:kern w:val="0"/>
                <w:sz w:val="18"/>
                <w:szCs w:val="18"/>
              </w:rPr>
              <w:t xml:space="preserve"> </w:t>
            </w:r>
            <w:r w:rsidRPr="00840BFC">
              <w:rPr>
                <w:rFonts w:ascii="Tahoma" w:eastAsia="宋体" w:hAnsi="Tahoma" w:cs="Tahoma"/>
                <w:color w:val="FF0000"/>
                <w:kern w:val="0"/>
                <w:sz w:val="18"/>
                <w:szCs w:val="18"/>
              </w:rPr>
              <w:t>（二）发起人认购和募集的股本达到法定资本最低限额；</w:t>
            </w:r>
            <w:r w:rsidRPr="00840BFC">
              <w:rPr>
                <w:rFonts w:ascii="Tahoma" w:eastAsia="宋体" w:hAnsi="Tahoma" w:cs="Tahoma"/>
                <w:kern w:val="0"/>
                <w:sz w:val="18"/>
                <w:szCs w:val="18"/>
              </w:rPr>
              <w:br/>
            </w:r>
            <w:r>
              <w:rPr>
                <w:rFonts w:ascii="Tahoma" w:eastAsia="宋体" w:hAnsi="Tahoma" w:cs="Tahoma"/>
                <w:kern w:val="0"/>
                <w:sz w:val="18"/>
                <w:szCs w:val="18"/>
              </w:rPr>
              <w:t xml:space="preserve">　</w:t>
            </w:r>
            <w:r>
              <w:rPr>
                <w:rFonts w:ascii="Tahoma" w:eastAsia="宋体" w:hAnsi="Tahoma" w:cs="Tahoma" w:hint="eastAsia"/>
                <w:kern w:val="0"/>
                <w:sz w:val="18"/>
                <w:szCs w:val="18"/>
              </w:rPr>
              <w:t xml:space="preserve"> </w:t>
            </w:r>
            <w:r w:rsidRPr="00840BFC">
              <w:rPr>
                <w:rFonts w:ascii="Tahoma" w:eastAsia="宋体" w:hAnsi="Tahoma" w:cs="Tahoma"/>
                <w:kern w:val="0"/>
                <w:sz w:val="18"/>
                <w:szCs w:val="18"/>
              </w:rPr>
              <w:t>（三）股份发行、筹办事项符</w:t>
            </w:r>
            <w:r w:rsidRPr="00840BFC">
              <w:rPr>
                <w:rFonts w:ascii="Tahoma" w:eastAsia="宋体" w:hAnsi="Tahoma" w:cs="Tahoma"/>
                <w:kern w:val="0"/>
                <w:sz w:val="18"/>
                <w:szCs w:val="18"/>
              </w:rPr>
              <w:lastRenderedPageBreak/>
              <w:t>合法律规定；</w:t>
            </w:r>
            <w:r w:rsidRPr="00840BFC">
              <w:rPr>
                <w:rFonts w:ascii="Tahoma" w:eastAsia="宋体" w:hAnsi="Tahoma" w:cs="Tahoma"/>
                <w:kern w:val="0"/>
                <w:sz w:val="18"/>
                <w:szCs w:val="18"/>
              </w:rPr>
              <w:br/>
            </w:r>
            <w:r>
              <w:rPr>
                <w:rFonts w:ascii="Tahoma" w:eastAsia="宋体" w:hAnsi="Tahoma" w:cs="Tahoma"/>
                <w:kern w:val="0"/>
                <w:sz w:val="18"/>
                <w:szCs w:val="18"/>
              </w:rPr>
              <w:t xml:space="preserve">　</w:t>
            </w:r>
            <w:r>
              <w:rPr>
                <w:rFonts w:ascii="Tahoma" w:eastAsia="宋体" w:hAnsi="Tahoma" w:cs="Tahoma" w:hint="eastAsia"/>
                <w:kern w:val="0"/>
                <w:sz w:val="18"/>
                <w:szCs w:val="18"/>
              </w:rPr>
              <w:t xml:space="preserve"> </w:t>
            </w:r>
            <w:r w:rsidRPr="00840BFC">
              <w:rPr>
                <w:rFonts w:ascii="Tahoma" w:eastAsia="宋体" w:hAnsi="Tahoma" w:cs="Tahoma"/>
                <w:kern w:val="0"/>
                <w:sz w:val="18"/>
                <w:szCs w:val="18"/>
              </w:rPr>
              <w:t>（四）发起人制订公司章程，采用募集方式设立的经创立大会通过；</w:t>
            </w:r>
            <w:r w:rsidRPr="00840BFC">
              <w:rPr>
                <w:rFonts w:ascii="Tahoma" w:eastAsia="宋体" w:hAnsi="Tahoma" w:cs="Tahoma"/>
                <w:kern w:val="0"/>
                <w:sz w:val="18"/>
                <w:szCs w:val="18"/>
              </w:rPr>
              <w:br/>
            </w:r>
            <w:r>
              <w:rPr>
                <w:rFonts w:ascii="Tahoma" w:eastAsia="宋体" w:hAnsi="Tahoma" w:cs="Tahoma"/>
                <w:kern w:val="0"/>
                <w:sz w:val="18"/>
                <w:szCs w:val="18"/>
              </w:rPr>
              <w:t xml:space="preserve">　</w:t>
            </w:r>
            <w:r>
              <w:rPr>
                <w:rFonts w:ascii="Tahoma" w:eastAsia="宋体" w:hAnsi="Tahoma" w:cs="Tahoma" w:hint="eastAsia"/>
                <w:kern w:val="0"/>
                <w:sz w:val="18"/>
                <w:szCs w:val="18"/>
              </w:rPr>
              <w:t xml:space="preserve"> </w:t>
            </w:r>
            <w:r w:rsidRPr="00840BFC">
              <w:rPr>
                <w:rFonts w:ascii="Tahoma" w:eastAsia="宋体" w:hAnsi="Tahoma" w:cs="Tahoma"/>
                <w:kern w:val="0"/>
                <w:sz w:val="18"/>
                <w:szCs w:val="18"/>
              </w:rPr>
              <w:t>（五）有公司名称，建立符合股份有限公司要求的组织机构；</w:t>
            </w:r>
            <w:r w:rsidRPr="00840BFC">
              <w:rPr>
                <w:rFonts w:ascii="Tahoma" w:eastAsia="宋体" w:hAnsi="Tahoma" w:cs="Tahoma"/>
                <w:kern w:val="0"/>
                <w:sz w:val="18"/>
                <w:szCs w:val="18"/>
              </w:rPr>
              <w:br/>
            </w:r>
            <w:r>
              <w:rPr>
                <w:rFonts w:ascii="Tahoma" w:eastAsia="宋体" w:hAnsi="Tahoma" w:cs="Tahoma"/>
                <w:kern w:val="0"/>
                <w:sz w:val="18"/>
                <w:szCs w:val="18"/>
              </w:rPr>
              <w:t xml:space="preserve">　</w:t>
            </w:r>
            <w:r>
              <w:rPr>
                <w:rFonts w:ascii="Tahoma" w:eastAsia="宋体" w:hAnsi="Tahoma" w:cs="Tahoma" w:hint="eastAsia"/>
                <w:kern w:val="0"/>
                <w:sz w:val="18"/>
                <w:szCs w:val="18"/>
              </w:rPr>
              <w:t xml:space="preserve"> </w:t>
            </w:r>
            <w:r w:rsidRPr="00840BFC">
              <w:rPr>
                <w:rFonts w:ascii="Tahoma" w:eastAsia="宋体" w:hAnsi="Tahoma" w:cs="Tahoma"/>
                <w:kern w:val="0"/>
                <w:sz w:val="18"/>
                <w:szCs w:val="18"/>
              </w:rPr>
              <w:t>（六）有公司住所。</w:t>
            </w:r>
          </w:p>
        </w:tc>
        <w:tc>
          <w:tcPr>
            <w:tcW w:w="2839" w:type="dxa"/>
            <w:tcBorders>
              <w:top w:val="nil"/>
              <w:left w:val="nil"/>
              <w:bottom w:val="single" w:sz="8" w:space="0" w:color="000000"/>
              <w:right w:val="single" w:sz="8" w:space="0" w:color="000000"/>
            </w:tcBorders>
            <w:tcMar>
              <w:top w:w="0" w:type="dxa"/>
              <w:left w:w="108" w:type="dxa"/>
              <w:bottom w:w="0" w:type="dxa"/>
              <w:right w:w="108" w:type="dxa"/>
            </w:tcMar>
            <w:hideMark/>
          </w:tcPr>
          <w:p w:rsidR="00840BFC" w:rsidRPr="00840BFC" w:rsidRDefault="00A90635" w:rsidP="008F7F84">
            <w:pPr>
              <w:widowControl/>
              <w:spacing w:after="75" w:line="270" w:lineRule="atLeast"/>
              <w:jc w:val="left"/>
              <w:rPr>
                <w:rFonts w:ascii="Tahoma" w:eastAsia="宋体" w:hAnsi="Tahoma" w:cs="Tahoma"/>
                <w:kern w:val="0"/>
                <w:sz w:val="18"/>
                <w:szCs w:val="18"/>
              </w:rPr>
            </w:pPr>
            <w:r w:rsidRPr="00840BFC">
              <w:rPr>
                <w:rFonts w:ascii="Tahoma" w:eastAsia="宋体" w:hAnsi="Tahoma" w:cs="Tahoma"/>
                <w:kern w:val="0"/>
                <w:sz w:val="18"/>
                <w:szCs w:val="18"/>
              </w:rPr>
              <w:lastRenderedPageBreak/>
              <w:t>第七十六条　设立股份有限公司，应当具备下列条件：</w:t>
            </w:r>
            <w:r w:rsidRPr="00840BFC">
              <w:rPr>
                <w:rFonts w:ascii="Tahoma" w:eastAsia="宋体" w:hAnsi="Tahoma" w:cs="Tahoma"/>
                <w:kern w:val="0"/>
                <w:sz w:val="18"/>
                <w:szCs w:val="18"/>
              </w:rPr>
              <w:br/>
            </w:r>
            <w:r>
              <w:rPr>
                <w:rFonts w:ascii="Tahoma" w:eastAsia="宋体" w:hAnsi="Tahoma" w:cs="Tahoma"/>
                <w:kern w:val="0"/>
                <w:sz w:val="18"/>
                <w:szCs w:val="18"/>
              </w:rPr>
              <w:t xml:space="preserve">　</w:t>
            </w:r>
            <w:r>
              <w:rPr>
                <w:rFonts w:ascii="Tahoma" w:eastAsia="宋体" w:hAnsi="Tahoma" w:cs="Tahoma" w:hint="eastAsia"/>
                <w:kern w:val="0"/>
                <w:sz w:val="18"/>
                <w:szCs w:val="18"/>
              </w:rPr>
              <w:t xml:space="preserve"> </w:t>
            </w:r>
            <w:r w:rsidRPr="00840BFC">
              <w:rPr>
                <w:rFonts w:ascii="Tahoma" w:eastAsia="宋体" w:hAnsi="Tahoma" w:cs="Tahoma"/>
                <w:kern w:val="0"/>
                <w:sz w:val="18"/>
                <w:szCs w:val="18"/>
              </w:rPr>
              <w:t>（一）发起人符合法定人数；</w:t>
            </w:r>
            <w:r w:rsidRPr="00840BFC">
              <w:rPr>
                <w:rFonts w:ascii="Tahoma" w:eastAsia="宋体" w:hAnsi="Tahoma" w:cs="Tahoma"/>
                <w:kern w:val="0"/>
                <w:sz w:val="18"/>
                <w:szCs w:val="18"/>
              </w:rPr>
              <w:br/>
            </w:r>
            <w:r>
              <w:rPr>
                <w:rFonts w:ascii="Tahoma" w:eastAsia="宋体" w:hAnsi="Tahoma" w:cs="Tahoma"/>
                <w:kern w:val="0"/>
                <w:sz w:val="18"/>
                <w:szCs w:val="18"/>
              </w:rPr>
              <w:t xml:space="preserve">　</w:t>
            </w:r>
            <w:r>
              <w:rPr>
                <w:rFonts w:ascii="Tahoma" w:eastAsia="宋体" w:hAnsi="Tahoma" w:cs="Tahoma" w:hint="eastAsia"/>
                <w:kern w:val="0"/>
                <w:sz w:val="18"/>
                <w:szCs w:val="18"/>
              </w:rPr>
              <w:t xml:space="preserve"> </w:t>
            </w:r>
            <w:r w:rsidRPr="00840BFC">
              <w:rPr>
                <w:rFonts w:ascii="Tahoma" w:eastAsia="宋体" w:hAnsi="Tahoma" w:cs="Tahoma"/>
                <w:kern w:val="0"/>
                <w:sz w:val="18"/>
                <w:szCs w:val="18"/>
              </w:rPr>
              <w:t>（二）有符合公司章程规定的全体发起人认购的股本总额或者募集的实收股本总额；</w:t>
            </w:r>
            <w:r w:rsidRPr="00840BFC">
              <w:rPr>
                <w:rFonts w:ascii="Tahoma" w:eastAsia="宋体" w:hAnsi="Tahoma" w:cs="Tahoma"/>
                <w:kern w:val="0"/>
                <w:sz w:val="18"/>
                <w:szCs w:val="18"/>
              </w:rPr>
              <w:br/>
            </w:r>
            <w:r>
              <w:rPr>
                <w:rFonts w:ascii="Tahoma" w:eastAsia="宋体" w:hAnsi="Tahoma" w:cs="Tahoma"/>
                <w:kern w:val="0"/>
                <w:sz w:val="18"/>
                <w:szCs w:val="18"/>
              </w:rPr>
              <w:lastRenderedPageBreak/>
              <w:t xml:space="preserve">　</w:t>
            </w:r>
            <w:r>
              <w:rPr>
                <w:rFonts w:ascii="Tahoma" w:eastAsia="宋体" w:hAnsi="Tahoma" w:cs="Tahoma" w:hint="eastAsia"/>
                <w:kern w:val="0"/>
                <w:sz w:val="18"/>
                <w:szCs w:val="18"/>
              </w:rPr>
              <w:t xml:space="preserve"> </w:t>
            </w:r>
            <w:r w:rsidRPr="00840BFC">
              <w:rPr>
                <w:rFonts w:ascii="Tahoma" w:eastAsia="宋体" w:hAnsi="Tahoma" w:cs="Tahoma"/>
                <w:kern w:val="0"/>
                <w:sz w:val="18"/>
                <w:szCs w:val="18"/>
              </w:rPr>
              <w:t>（三）股份发行、筹办事项符合法律规定；</w:t>
            </w:r>
            <w:r w:rsidRPr="00840BFC">
              <w:rPr>
                <w:rFonts w:ascii="Tahoma" w:eastAsia="宋体" w:hAnsi="Tahoma" w:cs="Tahoma"/>
                <w:kern w:val="0"/>
                <w:sz w:val="18"/>
                <w:szCs w:val="18"/>
              </w:rPr>
              <w:br/>
            </w:r>
            <w:r>
              <w:rPr>
                <w:rFonts w:ascii="Tahoma" w:eastAsia="宋体" w:hAnsi="Tahoma" w:cs="Tahoma"/>
                <w:kern w:val="0"/>
                <w:sz w:val="18"/>
                <w:szCs w:val="18"/>
              </w:rPr>
              <w:t xml:space="preserve">　</w:t>
            </w:r>
            <w:r>
              <w:rPr>
                <w:rFonts w:ascii="Tahoma" w:eastAsia="宋体" w:hAnsi="Tahoma" w:cs="Tahoma" w:hint="eastAsia"/>
                <w:kern w:val="0"/>
                <w:sz w:val="18"/>
                <w:szCs w:val="18"/>
              </w:rPr>
              <w:t xml:space="preserve"> </w:t>
            </w:r>
            <w:r w:rsidRPr="00840BFC">
              <w:rPr>
                <w:rFonts w:ascii="Tahoma" w:eastAsia="宋体" w:hAnsi="Tahoma" w:cs="Tahoma"/>
                <w:kern w:val="0"/>
                <w:sz w:val="18"/>
                <w:szCs w:val="18"/>
              </w:rPr>
              <w:t>（四）发起人制订公司章程，采用募集方式设立的经创立大会通过；</w:t>
            </w:r>
            <w:r w:rsidRPr="00840BFC">
              <w:rPr>
                <w:rFonts w:ascii="Tahoma" w:eastAsia="宋体" w:hAnsi="Tahoma" w:cs="Tahoma"/>
                <w:kern w:val="0"/>
                <w:sz w:val="18"/>
                <w:szCs w:val="18"/>
              </w:rPr>
              <w:br/>
            </w:r>
            <w:r>
              <w:rPr>
                <w:rFonts w:ascii="Tahoma" w:eastAsia="宋体" w:hAnsi="Tahoma" w:cs="Tahoma"/>
                <w:kern w:val="0"/>
                <w:sz w:val="18"/>
                <w:szCs w:val="18"/>
              </w:rPr>
              <w:t xml:space="preserve">　</w:t>
            </w:r>
            <w:r>
              <w:rPr>
                <w:rFonts w:ascii="Tahoma" w:eastAsia="宋体" w:hAnsi="Tahoma" w:cs="Tahoma" w:hint="eastAsia"/>
                <w:kern w:val="0"/>
                <w:sz w:val="18"/>
                <w:szCs w:val="18"/>
              </w:rPr>
              <w:t xml:space="preserve"> </w:t>
            </w:r>
            <w:r w:rsidRPr="00840BFC">
              <w:rPr>
                <w:rFonts w:ascii="Tahoma" w:eastAsia="宋体" w:hAnsi="Tahoma" w:cs="Tahoma"/>
                <w:kern w:val="0"/>
                <w:sz w:val="18"/>
                <w:szCs w:val="18"/>
              </w:rPr>
              <w:t>（五）有公司名称，建立符合股份有限公司要求的组织机构；</w:t>
            </w:r>
            <w:r w:rsidRPr="00840BFC">
              <w:rPr>
                <w:rFonts w:ascii="Tahoma" w:eastAsia="宋体" w:hAnsi="Tahoma" w:cs="Tahoma"/>
                <w:kern w:val="0"/>
                <w:sz w:val="18"/>
                <w:szCs w:val="18"/>
              </w:rPr>
              <w:br/>
            </w:r>
            <w:r>
              <w:rPr>
                <w:rFonts w:ascii="Tahoma" w:eastAsia="宋体" w:hAnsi="Tahoma" w:cs="Tahoma"/>
                <w:kern w:val="0"/>
                <w:sz w:val="18"/>
                <w:szCs w:val="18"/>
              </w:rPr>
              <w:t xml:space="preserve">　</w:t>
            </w:r>
            <w:r>
              <w:rPr>
                <w:rFonts w:ascii="Tahoma" w:eastAsia="宋体" w:hAnsi="Tahoma" w:cs="Tahoma" w:hint="eastAsia"/>
                <w:kern w:val="0"/>
                <w:sz w:val="18"/>
                <w:szCs w:val="18"/>
              </w:rPr>
              <w:t xml:space="preserve"> </w:t>
            </w:r>
            <w:r w:rsidRPr="00840BFC">
              <w:rPr>
                <w:rFonts w:ascii="Tahoma" w:eastAsia="宋体" w:hAnsi="Tahoma" w:cs="Tahoma"/>
                <w:kern w:val="0"/>
                <w:sz w:val="18"/>
                <w:szCs w:val="18"/>
              </w:rPr>
              <w:t>（六）有公司住所。</w:t>
            </w:r>
          </w:p>
        </w:tc>
        <w:tc>
          <w:tcPr>
            <w:tcW w:w="2839" w:type="dxa"/>
            <w:tcBorders>
              <w:top w:val="nil"/>
              <w:left w:val="nil"/>
              <w:bottom w:val="single" w:sz="8" w:space="0" w:color="000000"/>
              <w:right w:val="single" w:sz="8" w:space="0" w:color="000000"/>
            </w:tcBorders>
            <w:tcMar>
              <w:top w:w="0" w:type="dxa"/>
              <w:left w:w="108" w:type="dxa"/>
              <w:bottom w:w="0" w:type="dxa"/>
              <w:right w:w="108" w:type="dxa"/>
            </w:tcMar>
            <w:hideMark/>
          </w:tcPr>
          <w:p w:rsidR="00840BFC" w:rsidRPr="00840BFC" w:rsidRDefault="00A90635" w:rsidP="008F7F84">
            <w:pPr>
              <w:widowControl/>
              <w:shd w:val="clear" w:color="auto" w:fill="FFFFFF"/>
              <w:spacing w:after="75" w:line="270" w:lineRule="atLeast"/>
              <w:jc w:val="center"/>
              <w:rPr>
                <w:rFonts w:ascii="Tahoma" w:eastAsia="宋体" w:hAnsi="Tahoma" w:cs="Tahoma"/>
                <w:kern w:val="0"/>
                <w:sz w:val="18"/>
                <w:szCs w:val="18"/>
              </w:rPr>
            </w:pPr>
            <w:r w:rsidRPr="00840BFC">
              <w:rPr>
                <w:rFonts w:ascii="Tahoma" w:eastAsia="宋体" w:hAnsi="Tahoma" w:cs="Tahoma"/>
                <w:kern w:val="0"/>
                <w:sz w:val="18"/>
                <w:szCs w:val="18"/>
              </w:rPr>
              <w:lastRenderedPageBreak/>
              <w:t>股份公司与有限公司原来主要区别之一是最低注册资本的不同，公司法修订后，有限公司和股份公司最主要的区别在于有限公司为人合性、股份公司为资合性，另外一个区别则是人数不同以及设立方</w:t>
            </w:r>
            <w:r w:rsidRPr="00840BFC">
              <w:rPr>
                <w:rFonts w:ascii="Tahoma" w:eastAsia="宋体" w:hAnsi="Tahoma" w:cs="Tahoma"/>
                <w:kern w:val="0"/>
                <w:sz w:val="18"/>
                <w:szCs w:val="18"/>
              </w:rPr>
              <w:lastRenderedPageBreak/>
              <w:t>式不同。</w:t>
            </w:r>
          </w:p>
        </w:tc>
      </w:tr>
      <w:tr w:rsidR="00A90635" w:rsidRPr="00840BFC" w:rsidTr="008F7F84">
        <w:tc>
          <w:tcPr>
            <w:tcW w:w="28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840BFC" w:rsidRPr="00840BFC" w:rsidRDefault="00A90635" w:rsidP="008F7F84">
            <w:pPr>
              <w:widowControl/>
              <w:spacing w:after="75" w:line="270" w:lineRule="atLeast"/>
              <w:jc w:val="left"/>
              <w:rPr>
                <w:rFonts w:ascii="Tahoma" w:eastAsia="宋体" w:hAnsi="Tahoma" w:cs="Tahoma"/>
                <w:kern w:val="0"/>
                <w:sz w:val="18"/>
                <w:szCs w:val="18"/>
              </w:rPr>
            </w:pPr>
            <w:r w:rsidRPr="00840BFC">
              <w:rPr>
                <w:rFonts w:ascii="Tahoma" w:eastAsia="宋体" w:hAnsi="Tahoma" w:cs="Tahoma"/>
                <w:kern w:val="0"/>
                <w:sz w:val="18"/>
                <w:szCs w:val="18"/>
              </w:rPr>
              <w:lastRenderedPageBreak/>
              <w:t>第八十一条</w:t>
            </w:r>
            <w:r w:rsidRPr="00840BFC">
              <w:rPr>
                <w:rFonts w:ascii="Tahoma" w:eastAsia="宋体" w:hAnsi="Tahoma" w:cs="Tahoma"/>
                <w:color w:val="FF0000"/>
                <w:kern w:val="0"/>
                <w:sz w:val="18"/>
                <w:szCs w:val="18"/>
              </w:rPr>
              <w:t xml:space="preserve">　股份有限公司采取发起设立方式设立的，注册资本为在公司登记机关登记的全体发起人认购的股本总额。公司全体发起人的首次出资额不得低于注册资本的百分之二十，其余部分由发起人自公司成立之日起两年内缴足；其中，投资公司可以在五年内缴足。在缴足前，不得向他人募集股份。</w:t>
            </w:r>
            <w:r w:rsidRPr="00840BFC">
              <w:rPr>
                <w:rFonts w:ascii="Tahoma" w:eastAsia="宋体" w:hAnsi="Tahoma" w:cs="Tahoma"/>
                <w:color w:val="FF0000"/>
                <w:kern w:val="0"/>
                <w:sz w:val="18"/>
                <w:szCs w:val="18"/>
              </w:rPr>
              <w:br/>
            </w:r>
            <w:r w:rsidRPr="00840BFC">
              <w:rPr>
                <w:rFonts w:ascii="Tahoma" w:eastAsia="宋体" w:hAnsi="Tahoma" w:cs="Tahoma"/>
                <w:kern w:val="0"/>
                <w:sz w:val="18"/>
                <w:szCs w:val="18"/>
              </w:rPr>
              <w:t xml:space="preserve">　　股份有限公司采取募集方式设立的，注册资本为在公司登记机关登记的实收股本总额。</w:t>
            </w:r>
            <w:r w:rsidRPr="00840BFC">
              <w:rPr>
                <w:rFonts w:ascii="Tahoma" w:eastAsia="宋体" w:hAnsi="Tahoma" w:cs="Tahoma"/>
                <w:kern w:val="0"/>
                <w:sz w:val="18"/>
                <w:szCs w:val="18"/>
              </w:rPr>
              <w:br/>
            </w:r>
            <w:r w:rsidRPr="00840BFC">
              <w:rPr>
                <w:rFonts w:ascii="Tahoma" w:eastAsia="宋体" w:hAnsi="Tahoma" w:cs="Tahoma"/>
                <w:color w:val="FF0000"/>
                <w:kern w:val="0"/>
                <w:sz w:val="18"/>
                <w:szCs w:val="18"/>
              </w:rPr>
              <w:t xml:space="preserve">　　股份有限公司注册资本的最低限额为人民币五百万元。法律、行政法规对股份有限公司注册资本的最低限额有较高规定的，从其规定。</w:t>
            </w:r>
          </w:p>
        </w:tc>
        <w:tc>
          <w:tcPr>
            <w:tcW w:w="2839" w:type="dxa"/>
            <w:tcBorders>
              <w:top w:val="nil"/>
              <w:left w:val="nil"/>
              <w:bottom w:val="single" w:sz="8" w:space="0" w:color="000000"/>
              <w:right w:val="single" w:sz="8" w:space="0" w:color="000000"/>
            </w:tcBorders>
            <w:tcMar>
              <w:top w:w="0" w:type="dxa"/>
              <w:left w:w="108" w:type="dxa"/>
              <w:bottom w:w="0" w:type="dxa"/>
              <w:right w:w="108" w:type="dxa"/>
            </w:tcMar>
            <w:hideMark/>
          </w:tcPr>
          <w:p w:rsidR="00A90635" w:rsidRDefault="00A90635" w:rsidP="008F7F84">
            <w:pPr>
              <w:widowControl/>
              <w:spacing w:after="75" w:line="270" w:lineRule="atLeast"/>
              <w:jc w:val="left"/>
              <w:rPr>
                <w:rFonts w:ascii="Tahoma" w:eastAsia="宋体" w:hAnsi="Tahoma" w:cs="Tahoma" w:hint="eastAsia"/>
                <w:kern w:val="0"/>
                <w:sz w:val="18"/>
                <w:szCs w:val="18"/>
              </w:rPr>
            </w:pPr>
            <w:r w:rsidRPr="00840BFC">
              <w:rPr>
                <w:rFonts w:ascii="Tahoma" w:eastAsia="宋体" w:hAnsi="Tahoma" w:cs="Tahoma"/>
                <w:kern w:val="0"/>
                <w:sz w:val="18"/>
                <w:szCs w:val="18"/>
              </w:rPr>
              <w:t>第八十条　股份有限公司采取发起设立方式设立的，注册资本为在公司登记机关登记的全体发起人认购的股本总额。在发起人认购的股份缴足前，不得向他人募集股份。</w:t>
            </w:r>
            <w:r w:rsidRPr="00840BFC">
              <w:rPr>
                <w:rFonts w:ascii="Tahoma" w:eastAsia="宋体" w:hAnsi="Tahoma" w:cs="Tahoma"/>
                <w:kern w:val="0"/>
                <w:sz w:val="18"/>
                <w:szCs w:val="18"/>
              </w:rPr>
              <w:br/>
            </w:r>
            <w:r w:rsidRPr="00840BFC">
              <w:rPr>
                <w:rFonts w:ascii="Tahoma" w:eastAsia="宋体" w:hAnsi="Tahoma" w:cs="Tahoma"/>
                <w:kern w:val="0"/>
                <w:sz w:val="18"/>
                <w:szCs w:val="18"/>
              </w:rPr>
              <w:t xml:space="preserve">　　股份有限公司采取募集方式设立的，注册资本为在公司登记机关登记的实收股本总额。</w:t>
            </w:r>
          </w:p>
          <w:p w:rsidR="00840BFC" w:rsidRPr="00840BFC" w:rsidRDefault="00A90635" w:rsidP="008F7F84">
            <w:pPr>
              <w:widowControl/>
              <w:spacing w:after="75" w:line="270" w:lineRule="atLeast"/>
              <w:ind w:firstLineChars="200" w:firstLine="360"/>
              <w:jc w:val="left"/>
              <w:rPr>
                <w:rFonts w:ascii="Tahoma" w:eastAsia="宋体" w:hAnsi="Tahoma" w:cs="Tahoma"/>
                <w:kern w:val="0"/>
                <w:sz w:val="18"/>
                <w:szCs w:val="18"/>
              </w:rPr>
            </w:pPr>
            <w:r w:rsidRPr="00840BFC">
              <w:rPr>
                <w:rFonts w:ascii="Tahoma" w:eastAsia="宋体" w:hAnsi="Tahoma" w:cs="Tahoma"/>
                <w:kern w:val="0"/>
                <w:sz w:val="18"/>
                <w:szCs w:val="18"/>
              </w:rPr>
              <w:t>法律、行政法规以及国务院决定对股份有限公司注册资本实缴、注册资本最低限额另有规定的，从其规定。</w:t>
            </w:r>
          </w:p>
        </w:tc>
        <w:tc>
          <w:tcPr>
            <w:tcW w:w="2839" w:type="dxa"/>
            <w:tcBorders>
              <w:top w:val="nil"/>
              <w:left w:val="nil"/>
              <w:bottom w:val="single" w:sz="8" w:space="0" w:color="000000"/>
              <w:right w:val="single" w:sz="8" w:space="0" w:color="000000"/>
            </w:tcBorders>
            <w:tcMar>
              <w:top w:w="0" w:type="dxa"/>
              <w:left w:w="108" w:type="dxa"/>
              <w:bottom w:w="0" w:type="dxa"/>
              <w:right w:w="108" w:type="dxa"/>
            </w:tcMar>
            <w:hideMark/>
          </w:tcPr>
          <w:p w:rsidR="00A90635" w:rsidRPr="00840BFC" w:rsidRDefault="00A90635" w:rsidP="008F7F84">
            <w:pPr>
              <w:widowControl/>
              <w:shd w:val="clear" w:color="auto" w:fill="FFFFFF"/>
              <w:spacing w:after="75" w:line="270" w:lineRule="atLeast"/>
              <w:jc w:val="left"/>
              <w:rPr>
                <w:rFonts w:ascii="Tahoma" w:eastAsia="宋体" w:hAnsi="Tahoma" w:cs="Tahoma"/>
                <w:kern w:val="0"/>
                <w:sz w:val="18"/>
                <w:szCs w:val="18"/>
              </w:rPr>
            </w:pPr>
            <w:r w:rsidRPr="00840BFC">
              <w:rPr>
                <w:rFonts w:ascii="Tahoma" w:eastAsia="宋体" w:hAnsi="Tahoma" w:cs="Tahoma"/>
                <w:kern w:val="0"/>
                <w:sz w:val="18"/>
                <w:szCs w:val="18"/>
              </w:rPr>
              <w:t> </w:t>
            </w:r>
          </w:p>
          <w:p w:rsidR="00A90635" w:rsidRPr="00840BFC" w:rsidRDefault="00A90635" w:rsidP="008F7F84">
            <w:pPr>
              <w:widowControl/>
              <w:spacing w:after="75" w:line="270" w:lineRule="atLeast"/>
              <w:jc w:val="left"/>
              <w:rPr>
                <w:rFonts w:ascii="Tahoma" w:eastAsia="宋体" w:hAnsi="Tahoma" w:cs="Tahoma"/>
                <w:kern w:val="0"/>
                <w:sz w:val="18"/>
                <w:szCs w:val="18"/>
              </w:rPr>
            </w:pPr>
            <w:r w:rsidRPr="00840BFC">
              <w:rPr>
                <w:rFonts w:ascii="Tahoma" w:eastAsia="宋体" w:hAnsi="Tahoma" w:cs="Tahoma"/>
                <w:kern w:val="0"/>
                <w:sz w:val="18"/>
                <w:szCs w:val="18"/>
              </w:rPr>
              <w:t> </w:t>
            </w:r>
          </w:p>
          <w:p w:rsidR="00840BFC" w:rsidRPr="00840BFC" w:rsidRDefault="00A90635" w:rsidP="008F7F84">
            <w:pPr>
              <w:widowControl/>
              <w:spacing w:after="75" w:line="270" w:lineRule="atLeast"/>
              <w:jc w:val="left"/>
              <w:rPr>
                <w:rFonts w:ascii="Tahoma" w:eastAsia="宋体" w:hAnsi="Tahoma" w:cs="Tahoma"/>
                <w:kern w:val="0"/>
                <w:sz w:val="18"/>
                <w:szCs w:val="18"/>
              </w:rPr>
            </w:pPr>
            <w:r w:rsidRPr="00840BFC">
              <w:rPr>
                <w:rFonts w:ascii="Tahoma" w:eastAsia="宋体" w:hAnsi="Tahoma" w:cs="Tahoma"/>
                <w:kern w:val="0"/>
                <w:sz w:val="18"/>
                <w:szCs w:val="18"/>
              </w:rPr>
              <w:t>股份公司发起设立时需要考虑后续融资的可能性，在发起人未缴足前不得再次募资，即不能引入其他股东。</w:t>
            </w:r>
          </w:p>
        </w:tc>
      </w:tr>
      <w:tr w:rsidR="00A90635" w:rsidRPr="00840BFC" w:rsidTr="008F7F84">
        <w:tc>
          <w:tcPr>
            <w:tcW w:w="28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840BFC" w:rsidRPr="00840BFC" w:rsidRDefault="00A90635" w:rsidP="008F7F84">
            <w:pPr>
              <w:widowControl/>
              <w:spacing w:after="75" w:line="270" w:lineRule="atLeast"/>
              <w:jc w:val="left"/>
              <w:rPr>
                <w:rFonts w:ascii="Tahoma" w:eastAsia="宋体" w:hAnsi="Tahoma" w:cs="Tahoma"/>
                <w:kern w:val="0"/>
                <w:sz w:val="18"/>
                <w:szCs w:val="18"/>
              </w:rPr>
            </w:pPr>
            <w:r w:rsidRPr="00840BFC">
              <w:rPr>
                <w:rFonts w:ascii="Tahoma" w:eastAsia="宋体" w:hAnsi="Tahoma" w:cs="Tahoma"/>
                <w:kern w:val="0"/>
                <w:sz w:val="18"/>
                <w:szCs w:val="18"/>
              </w:rPr>
              <w:t xml:space="preserve">第八十四条　</w:t>
            </w:r>
            <w:r w:rsidRPr="00840BFC">
              <w:rPr>
                <w:rFonts w:ascii="Tahoma" w:eastAsia="宋体" w:hAnsi="Tahoma" w:cs="Tahoma"/>
                <w:color w:val="FF0000"/>
                <w:kern w:val="0"/>
                <w:sz w:val="18"/>
                <w:szCs w:val="18"/>
              </w:rPr>
              <w:t>以发起设立方式设立股份有限公司的，发起人应当书面认足公司章程规定其认购的股份；一次缴纳的，应即缴纳全部出资；分期缴纳的，应即缴纳首期出资。以非货币财产出资的，应当依法办理其财产权的转移手续。</w:t>
            </w:r>
            <w:r w:rsidRPr="00840BFC">
              <w:rPr>
                <w:rFonts w:ascii="Tahoma" w:eastAsia="宋体" w:hAnsi="Tahoma" w:cs="Tahoma"/>
                <w:color w:val="FF0000"/>
                <w:kern w:val="0"/>
                <w:sz w:val="18"/>
                <w:szCs w:val="18"/>
              </w:rPr>
              <w:br/>
            </w:r>
            <w:r w:rsidRPr="00840BFC">
              <w:rPr>
                <w:rFonts w:ascii="Tahoma" w:eastAsia="宋体" w:hAnsi="Tahoma" w:cs="Tahoma"/>
                <w:kern w:val="0"/>
                <w:sz w:val="18"/>
                <w:szCs w:val="18"/>
              </w:rPr>
              <w:t xml:space="preserve">　　发起人不依照前款规定缴纳出资的，应当按照发起人协议承担违约责任。</w:t>
            </w:r>
            <w:r w:rsidRPr="00840BFC">
              <w:rPr>
                <w:rFonts w:ascii="Tahoma" w:eastAsia="宋体" w:hAnsi="Tahoma" w:cs="Tahoma"/>
                <w:kern w:val="0"/>
                <w:sz w:val="18"/>
                <w:szCs w:val="18"/>
              </w:rPr>
              <w:br/>
            </w:r>
            <w:r w:rsidRPr="00840BFC">
              <w:rPr>
                <w:rFonts w:ascii="Tahoma" w:eastAsia="宋体" w:hAnsi="Tahoma" w:cs="Tahoma"/>
                <w:kern w:val="0"/>
                <w:sz w:val="18"/>
                <w:szCs w:val="18"/>
              </w:rPr>
              <w:t xml:space="preserve">　</w:t>
            </w:r>
            <w:r w:rsidRPr="00840BFC">
              <w:rPr>
                <w:rFonts w:ascii="Tahoma" w:eastAsia="宋体" w:hAnsi="Tahoma" w:cs="Tahoma"/>
                <w:color w:val="FF0000"/>
                <w:kern w:val="0"/>
                <w:sz w:val="18"/>
                <w:szCs w:val="18"/>
              </w:rPr>
              <w:t xml:space="preserve">　发起人首次缴纳出资后，应当选举董事会和监事会，由董事会向公司登记机关报送公司章程、由依法设定的验资机构出具的验资证明以及法律、行政法规规定的其他文件，申请设立登记。</w:t>
            </w:r>
          </w:p>
        </w:tc>
        <w:tc>
          <w:tcPr>
            <w:tcW w:w="2839" w:type="dxa"/>
            <w:tcBorders>
              <w:top w:val="nil"/>
              <w:left w:val="nil"/>
              <w:bottom w:val="single" w:sz="8" w:space="0" w:color="000000"/>
              <w:right w:val="single" w:sz="8" w:space="0" w:color="000000"/>
            </w:tcBorders>
            <w:tcMar>
              <w:top w:w="0" w:type="dxa"/>
              <w:left w:w="108" w:type="dxa"/>
              <w:bottom w:w="0" w:type="dxa"/>
              <w:right w:w="108" w:type="dxa"/>
            </w:tcMar>
            <w:hideMark/>
          </w:tcPr>
          <w:p w:rsidR="00840BFC" w:rsidRPr="00840BFC" w:rsidRDefault="00A90635" w:rsidP="008F7F84">
            <w:pPr>
              <w:widowControl/>
              <w:spacing w:after="75" w:line="270" w:lineRule="atLeast"/>
              <w:jc w:val="left"/>
              <w:rPr>
                <w:rFonts w:ascii="Tahoma" w:eastAsia="宋体" w:hAnsi="Tahoma" w:cs="Tahoma"/>
                <w:kern w:val="0"/>
                <w:sz w:val="18"/>
                <w:szCs w:val="18"/>
              </w:rPr>
            </w:pPr>
            <w:r w:rsidRPr="00840BFC">
              <w:rPr>
                <w:rFonts w:ascii="Tahoma" w:eastAsia="宋体" w:hAnsi="Tahoma" w:cs="Tahoma"/>
                <w:kern w:val="0"/>
                <w:sz w:val="18"/>
                <w:szCs w:val="18"/>
              </w:rPr>
              <w:t>第八十三条　以发起设立方式设立股份有限公司的，发起人应当书面认足公司章程规定其认购的股份，并按照公司章程规定缴纳出资。以非货币财产出资的，应当依法办理其财产权的转移手续。</w:t>
            </w:r>
            <w:r w:rsidRPr="00840BFC">
              <w:rPr>
                <w:rFonts w:ascii="Tahoma" w:eastAsia="宋体" w:hAnsi="Tahoma" w:cs="Tahoma"/>
                <w:kern w:val="0"/>
                <w:sz w:val="18"/>
                <w:szCs w:val="18"/>
              </w:rPr>
              <w:br/>
            </w:r>
            <w:r w:rsidRPr="00840BFC">
              <w:rPr>
                <w:rFonts w:ascii="Tahoma" w:eastAsia="宋体" w:hAnsi="Tahoma" w:cs="Tahoma"/>
                <w:kern w:val="0"/>
                <w:sz w:val="18"/>
                <w:szCs w:val="18"/>
              </w:rPr>
              <w:t xml:space="preserve">　　发起人不依照前款规定缴纳出资的，应当按照发起人协议承担违约责任。</w:t>
            </w:r>
            <w:r w:rsidRPr="00840BFC">
              <w:rPr>
                <w:rFonts w:ascii="Tahoma" w:eastAsia="宋体" w:hAnsi="Tahoma" w:cs="Tahoma"/>
                <w:kern w:val="0"/>
                <w:sz w:val="18"/>
                <w:szCs w:val="18"/>
              </w:rPr>
              <w:br/>
            </w:r>
            <w:r w:rsidRPr="00840BFC">
              <w:rPr>
                <w:rFonts w:ascii="Tahoma" w:eastAsia="宋体" w:hAnsi="Tahoma" w:cs="Tahoma"/>
                <w:kern w:val="0"/>
                <w:sz w:val="18"/>
                <w:szCs w:val="18"/>
              </w:rPr>
              <w:t xml:space="preserve">　　发起人认足公司章程规定的出资后，应当选举董事会和监事会，由董事会向公司登记机关报送公司章程以及法律、行政法规规定的其他文件，申请设立登记。</w:t>
            </w:r>
          </w:p>
        </w:tc>
        <w:tc>
          <w:tcPr>
            <w:tcW w:w="2839" w:type="dxa"/>
            <w:tcBorders>
              <w:top w:val="nil"/>
              <w:left w:val="nil"/>
              <w:bottom w:val="single" w:sz="8" w:space="0" w:color="000000"/>
              <w:right w:val="single" w:sz="8" w:space="0" w:color="000000"/>
            </w:tcBorders>
            <w:tcMar>
              <w:top w:w="0" w:type="dxa"/>
              <w:left w:w="108" w:type="dxa"/>
              <w:bottom w:w="0" w:type="dxa"/>
              <w:right w:w="108" w:type="dxa"/>
            </w:tcMar>
            <w:hideMark/>
          </w:tcPr>
          <w:p w:rsidR="00840BFC" w:rsidRPr="00840BFC" w:rsidRDefault="00A90635" w:rsidP="008F7F84">
            <w:pPr>
              <w:widowControl/>
              <w:spacing w:after="75" w:line="270" w:lineRule="atLeast"/>
              <w:jc w:val="left"/>
              <w:rPr>
                <w:rFonts w:ascii="Tahoma" w:eastAsia="宋体" w:hAnsi="Tahoma" w:cs="Tahoma"/>
                <w:kern w:val="0"/>
                <w:sz w:val="18"/>
                <w:szCs w:val="18"/>
              </w:rPr>
            </w:pPr>
            <w:r w:rsidRPr="00840BFC">
              <w:rPr>
                <w:rFonts w:ascii="Tahoma" w:eastAsia="宋体" w:hAnsi="Tahoma" w:cs="Tahoma"/>
                <w:kern w:val="0"/>
                <w:sz w:val="18"/>
                <w:szCs w:val="18"/>
              </w:rPr>
              <w:t>股东按照公司章程的约定缴纳出资，而不是原公司法规定以实际出资额要向其他已经出资的股东承担违约责任</w:t>
            </w:r>
          </w:p>
        </w:tc>
      </w:tr>
      <w:tr w:rsidR="00A90635" w:rsidRPr="00840BFC" w:rsidTr="008F7F84">
        <w:tc>
          <w:tcPr>
            <w:tcW w:w="283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840BFC" w:rsidRPr="00840BFC" w:rsidRDefault="00A90635" w:rsidP="008F7F84">
            <w:pPr>
              <w:widowControl/>
              <w:spacing w:after="75" w:line="270" w:lineRule="atLeast"/>
              <w:jc w:val="left"/>
              <w:rPr>
                <w:rFonts w:ascii="Tahoma" w:eastAsia="宋体" w:hAnsi="Tahoma" w:cs="Tahoma"/>
                <w:kern w:val="0"/>
                <w:sz w:val="18"/>
                <w:szCs w:val="18"/>
              </w:rPr>
            </w:pPr>
            <w:r w:rsidRPr="00840BFC">
              <w:rPr>
                <w:rFonts w:ascii="Tahoma" w:eastAsia="宋体" w:hAnsi="Tahoma" w:cs="Tahoma"/>
                <w:kern w:val="0"/>
                <w:sz w:val="18"/>
                <w:szCs w:val="18"/>
              </w:rPr>
              <w:t>第一百七十八条　公司需要减少</w:t>
            </w:r>
            <w:r w:rsidRPr="00840BFC">
              <w:rPr>
                <w:rFonts w:ascii="Tahoma" w:eastAsia="宋体" w:hAnsi="Tahoma" w:cs="Tahoma"/>
                <w:kern w:val="0"/>
                <w:sz w:val="18"/>
                <w:szCs w:val="18"/>
              </w:rPr>
              <w:lastRenderedPageBreak/>
              <w:t>注册资本时，必须编制资产负债表及财产清单。</w:t>
            </w:r>
            <w:r w:rsidRPr="00840BFC">
              <w:rPr>
                <w:rFonts w:ascii="Tahoma" w:eastAsia="宋体" w:hAnsi="Tahoma" w:cs="Tahoma"/>
                <w:kern w:val="0"/>
                <w:sz w:val="18"/>
                <w:szCs w:val="18"/>
              </w:rPr>
              <w:br/>
            </w:r>
            <w:r w:rsidRPr="00840BFC">
              <w:rPr>
                <w:rFonts w:ascii="Tahoma" w:eastAsia="宋体" w:hAnsi="Tahoma" w:cs="Tahoma"/>
                <w:kern w:val="0"/>
                <w:sz w:val="18"/>
                <w:szCs w:val="18"/>
              </w:rPr>
              <w:t xml:space="preserve">　　公司应当自作出减少注册资本决议之日起十日内通知债权人，并于三十日内在报纸上公告。债权人自接到通知书之日起三十日内，未接到通知书的自公告之日起四十五日内，有权要求公司清偿债务或者提供相应的担保。</w:t>
            </w:r>
            <w:r w:rsidRPr="00840BFC">
              <w:rPr>
                <w:rFonts w:ascii="Tahoma" w:eastAsia="宋体" w:hAnsi="Tahoma" w:cs="Tahoma"/>
                <w:kern w:val="0"/>
                <w:sz w:val="18"/>
                <w:szCs w:val="18"/>
              </w:rPr>
              <w:br/>
            </w:r>
            <w:r w:rsidRPr="00840BFC">
              <w:rPr>
                <w:rFonts w:ascii="Tahoma" w:eastAsia="宋体" w:hAnsi="Tahoma" w:cs="Tahoma"/>
                <w:kern w:val="0"/>
                <w:sz w:val="18"/>
                <w:szCs w:val="18"/>
              </w:rPr>
              <w:t xml:space="preserve">　　</w:t>
            </w:r>
            <w:r w:rsidRPr="00840BFC">
              <w:rPr>
                <w:rFonts w:ascii="Tahoma" w:eastAsia="宋体" w:hAnsi="Tahoma" w:cs="Tahoma"/>
                <w:color w:val="FF0000"/>
                <w:kern w:val="0"/>
                <w:sz w:val="18"/>
                <w:szCs w:val="18"/>
              </w:rPr>
              <w:t>公司减资后的注册资本不得低于法定的最低限额。</w:t>
            </w:r>
          </w:p>
        </w:tc>
        <w:tc>
          <w:tcPr>
            <w:tcW w:w="2839" w:type="dxa"/>
            <w:tcBorders>
              <w:top w:val="nil"/>
              <w:left w:val="nil"/>
              <w:bottom w:val="single" w:sz="8" w:space="0" w:color="000000"/>
              <w:right w:val="single" w:sz="8" w:space="0" w:color="000000"/>
            </w:tcBorders>
            <w:tcMar>
              <w:top w:w="0" w:type="dxa"/>
              <w:left w:w="108" w:type="dxa"/>
              <w:bottom w:w="0" w:type="dxa"/>
              <w:right w:w="108" w:type="dxa"/>
            </w:tcMar>
            <w:hideMark/>
          </w:tcPr>
          <w:p w:rsidR="00840BFC" w:rsidRPr="00840BFC" w:rsidRDefault="00A90635" w:rsidP="008F7F84">
            <w:pPr>
              <w:widowControl/>
              <w:spacing w:after="75" w:line="270" w:lineRule="atLeast"/>
              <w:jc w:val="left"/>
              <w:rPr>
                <w:rFonts w:ascii="Tahoma" w:eastAsia="宋体" w:hAnsi="Tahoma" w:cs="Tahoma"/>
                <w:kern w:val="0"/>
                <w:sz w:val="18"/>
                <w:szCs w:val="18"/>
              </w:rPr>
            </w:pPr>
            <w:r w:rsidRPr="00840BFC">
              <w:rPr>
                <w:rFonts w:ascii="Tahoma" w:eastAsia="宋体" w:hAnsi="Tahoma" w:cs="Tahoma"/>
                <w:kern w:val="0"/>
                <w:sz w:val="18"/>
                <w:szCs w:val="18"/>
              </w:rPr>
              <w:lastRenderedPageBreak/>
              <w:t>第一百七十七条　公司需要减少</w:t>
            </w:r>
            <w:r w:rsidRPr="00840BFC">
              <w:rPr>
                <w:rFonts w:ascii="Tahoma" w:eastAsia="宋体" w:hAnsi="Tahoma" w:cs="Tahoma"/>
                <w:kern w:val="0"/>
                <w:sz w:val="18"/>
                <w:szCs w:val="18"/>
              </w:rPr>
              <w:lastRenderedPageBreak/>
              <w:t>注册资本时，必须编制资产负债表及财产清单。</w:t>
            </w:r>
            <w:r w:rsidRPr="00840BFC">
              <w:rPr>
                <w:rFonts w:ascii="Tahoma" w:eastAsia="宋体" w:hAnsi="Tahoma" w:cs="Tahoma"/>
                <w:kern w:val="0"/>
                <w:sz w:val="18"/>
                <w:szCs w:val="18"/>
              </w:rPr>
              <w:br/>
            </w:r>
            <w:r w:rsidRPr="00840BFC">
              <w:rPr>
                <w:rFonts w:ascii="Tahoma" w:eastAsia="宋体" w:hAnsi="Tahoma" w:cs="Tahoma"/>
                <w:kern w:val="0"/>
                <w:sz w:val="18"/>
                <w:szCs w:val="18"/>
              </w:rPr>
              <w:t xml:space="preserve">　　公司应当自作出减少注册资本决议之日起十日内通知债权人，并于三十日内在报纸上公告。债权人自接到通知书之日起三十日内，未接到通知书的自公告之日起四十五日内，有权要求公司清偿债务或者提供相应的担保。</w:t>
            </w:r>
            <w:r w:rsidRPr="00840BFC">
              <w:rPr>
                <w:rFonts w:ascii="Tahoma" w:eastAsia="宋体" w:hAnsi="Tahoma" w:cs="Tahoma"/>
                <w:kern w:val="0"/>
                <w:sz w:val="18"/>
                <w:szCs w:val="18"/>
              </w:rPr>
              <w:br/>
            </w:r>
            <w:r w:rsidRPr="00840BFC">
              <w:rPr>
                <w:rFonts w:ascii="Tahoma" w:eastAsia="宋体" w:hAnsi="Tahoma" w:cs="Tahoma"/>
                <w:kern w:val="0"/>
                <w:sz w:val="18"/>
                <w:szCs w:val="18"/>
              </w:rPr>
              <w:t xml:space="preserve">　　</w:t>
            </w:r>
          </w:p>
        </w:tc>
        <w:tc>
          <w:tcPr>
            <w:tcW w:w="2839" w:type="dxa"/>
            <w:tcBorders>
              <w:top w:val="nil"/>
              <w:left w:val="nil"/>
              <w:bottom w:val="single" w:sz="8" w:space="0" w:color="000000"/>
              <w:right w:val="single" w:sz="8" w:space="0" w:color="000000"/>
            </w:tcBorders>
            <w:tcMar>
              <w:top w:w="0" w:type="dxa"/>
              <w:left w:w="108" w:type="dxa"/>
              <w:bottom w:w="0" w:type="dxa"/>
              <w:right w:w="108" w:type="dxa"/>
            </w:tcMar>
            <w:hideMark/>
          </w:tcPr>
          <w:p w:rsidR="00840BFC" w:rsidRPr="00840BFC" w:rsidRDefault="00A90635" w:rsidP="008F7F84">
            <w:pPr>
              <w:widowControl/>
              <w:spacing w:after="75" w:line="270" w:lineRule="atLeast"/>
              <w:jc w:val="left"/>
              <w:rPr>
                <w:rFonts w:ascii="Tahoma" w:eastAsia="宋体" w:hAnsi="Tahoma" w:cs="Tahoma"/>
                <w:kern w:val="0"/>
                <w:sz w:val="18"/>
                <w:szCs w:val="18"/>
              </w:rPr>
            </w:pPr>
            <w:r w:rsidRPr="00840BFC">
              <w:rPr>
                <w:rFonts w:ascii="Tahoma" w:eastAsia="宋体" w:hAnsi="Tahoma" w:cs="Tahoma"/>
                <w:kern w:val="0"/>
                <w:sz w:val="18"/>
                <w:szCs w:val="18"/>
              </w:rPr>
              <w:lastRenderedPageBreak/>
              <w:t>公司法修订后不再设最低注册资</w:t>
            </w:r>
            <w:r w:rsidRPr="00840BFC">
              <w:rPr>
                <w:rFonts w:ascii="Tahoma" w:eastAsia="宋体" w:hAnsi="Tahoma" w:cs="Tahoma"/>
                <w:kern w:val="0"/>
                <w:sz w:val="18"/>
                <w:szCs w:val="18"/>
              </w:rPr>
              <w:lastRenderedPageBreak/>
              <w:t>本的规定，也同时取消法定分期付款的规定</w:t>
            </w:r>
          </w:p>
        </w:tc>
      </w:tr>
    </w:tbl>
    <w:p w:rsidR="00A90635" w:rsidRPr="00A90635" w:rsidRDefault="00A90635" w:rsidP="00A90635">
      <w:pPr>
        <w:jc w:val="left"/>
        <w:rPr>
          <w:rFonts w:asciiTheme="minorEastAsia" w:hAnsiTheme="minorEastAsia"/>
          <w:b/>
          <w:sz w:val="24"/>
          <w:szCs w:val="24"/>
        </w:rPr>
      </w:pPr>
    </w:p>
    <w:sectPr w:rsidR="00A90635" w:rsidRPr="00A90635" w:rsidSect="0061748E">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66B9A" w:rsidRDefault="00666B9A" w:rsidP="00B945CF">
      <w:r>
        <w:separator/>
      </w:r>
    </w:p>
  </w:endnote>
  <w:endnote w:type="continuationSeparator" w:id="1">
    <w:p w:rsidR="00666B9A" w:rsidRDefault="00666B9A" w:rsidP="00B945C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66B9A" w:rsidRDefault="00666B9A" w:rsidP="00B945CF">
      <w:r>
        <w:separator/>
      </w:r>
    </w:p>
  </w:footnote>
  <w:footnote w:type="continuationSeparator" w:id="1">
    <w:p w:rsidR="00666B9A" w:rsidRDefault="00666B9A" w:rsidP="00B945C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B945CF"/>
    <w:rsid w:val="002522F6"/>
    <w:rsid w:val="003C6973"/>
    <w:rsid w:val="0061748E"/>
    <w:rsid w:val="00666B9A"/>
    <w:rsid w:val="00A90635"/>
    <w:rsid w:val="00AD5A2F"/>
    <w:rsid w:val="00B945C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748E"/>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B945C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B945CF"/>
    <w:rPr>
      <w:sz w:val="18"/>
      <w:szCs w:val="18"/>
    </w:rPr>
  </w:style>
  <w:style w:type="paragraph" w:styleId="a4">
    <w:name w:val="footer"/>
    <w:basedOn w:val="a"/>
    <w:link w:val="Char0"/>
    <w:uiPriority w:val="99"/>
    <w:semiHidden/>
    <w:unhideWhenUsed/>
    <w:rsid w:val="00B945CF"/>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B945CF"/>
    <w:rPr>
      <w:sz w:val="18"/>
      <w:szCs w:val="18"/>
    </w:rPr>
  </w:style>
  <w:style w:type="paragraph" w:styleId="a5">
    <w:name w:val="Normal (Web)"/>
    <w:basedOn w:val="a"/>
    <w:uiPriority w:val="99"/>
    <w:semiHidden/>
    <w:unhideWhenUsed/>
    <w:rsid w:val="00B945CF"/>
    <w:pPr>
      <w:widowControl/>
      <w:spacing w:before="100" w:beforeAutospacing="1" w:after="100" w:afterAutospacing="1"/>
      <w:jc w:val="left"/>
    </w:pPr>
    <w:rPr>
      <w:rFonts w:ascii="宋体" w:eastAsia="宋体" w:hAnsi="宋体" w:cs="宋体"/>
      <w:kern w:val="0"/>
      <w:sz w:val="24"/>
      <w:szCs w:val="24"/>
    </w:rPr>
  </w:style>
  <w:style w:type="character" w:styleId="a6">
    <w:name w:val="Strong"/>
    <w:basedOn w:val="a0"/>
    <w:uiPriority w:val="22"/>
    <w:qFormat/>
    <w:rsid w:val="00B945CF"/>
    <w:rPr>
      <w:b/>
      <w:bCs/>
    </w:rPr>
  </w:style>
  <w:style w:type="character" w:customStyle="1" w:styleId="apple-converted-space">
    <w:name w:val="apple-converted-space"/>
    <w:basedOn w:val="a0"/>
    <w:rsid w:val="00B945CF"/>
  </w:style>
</w:styles>
</file>

<file path=word/webSettings.xml><?xml version="1.0" encoding="utf-8"?>
<w:webSettings xmlns:r="http://schemas.openxmlformats.org/officeDocument/2006/relationships" xmlns:w="http://schemas.openxmlformats.org/wordprocessingml/2006/main">
  <w:divs>
    <w:div w:id="44985460">
      <w:bodyDiv w:val="1"/>
      <w:marLeft w:val="0"/>
      <w:marRight w:val="0"/>
      <w:marTop w:val="0"/>
      <w:marBottom w:val="0"/>
      <w:divBdr>
        <w:top w:val="none" w:sz="0" w:space="0" w:color="auto"/>
        <w:left w:val="none" w:sz="0" w:space="0" w:color="auto"/>
        <w:bottom w:val="none" w:sz="0" w:space="0" w:color="auto"/>
        <w:right w:val="none" w:sz="0" w:space="0" w:color="auto"/>
      </w:divBdr>
    </w:div>
    <w:div w:id="923881399">
      <w:bodyDiv w:val="1"/>
      <w:marLeft w:val="0"/>
      <w:marRight w:val="0"/>
      <w:marTop w:val="0"/>
      <w:marBottom w:val="0"/>
      <w:divBdr>
        <w:top w:val="none" w:sz="0" w:space="0" w:color="auto"/>
        <w:left w:val="none" w:sz="0" w:space="0" w:color="auto"/>
        <w:bottom w:val="none" w:sz="0" w:space="0" w:color="auto"/>
        <w:right w:val="none" w:sz="0" w:space="0" w:color="auto"/>
      </w:divBdr>
    </w:div>
    <w:div w:id="2106152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597</Words>
  <Characters>3407</Characters>
  <Application>Microsoft Office Word</Application>
  <DocSecurity>0</DocSecurity>
  <Lines>28</Lines>
  <Paragraphs>7</Paragraphs>
  <ScaleCrop>false</ScaleCrop>
  <Company/>
  <LinksUpToDate>false</LinksUpToDate>
  <CharactersWithSpaces>3997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abc</dc:creator>
  <cp:keywords/>
  <dc:description/>
  <cp:lastModifiedBy>abc</cp:lastModifiedBy>
  <cp:revision>5</cp:revision>
  <dcterms:created xsi:type="dcterms:W3CDTF">2014-01-06T07:03:00Z</dcterms:created>
  <dcterms:modified xsi:type="dcterms:W3CDTF">2014-01-06T07:26:00Z</dcterms:modified>
</cp:coreProperties>
</file>